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C2E2F" w:rsidRDefault="003C2E2F">
      <w:pPr>
        <w:rPr>
          <w:lang w:val="uk-UA"/>
        </w:rPr>
      </w:pPr>
      <w:bookmarkStart w:id="0" w:name="_GoBack"/>
      <w:bookmarkEnd w:id="0"/>
    </w:p>
    <w:p w:rsidR="003C2E2F" w:rsidRDefault="003C2E2F" w:rsidP="003C2E2F">
      <w:pPr>
        <w:rPr>
          <w:lang w:val="uk-UA"/>
        </w:rPr>
      </w:pPr>
      <w:r>
        <w:rPr>
          <w:lang w:val="uk-UA"/>
        </w:rPr>
        <w:t xml:space="preserve">                                                                                                                                                </w:t>
      </w:r>
    </w:p>
    <w:p w:rsidR="00ED536D" w:rsidRDefault="00ED536D" w:rsidP="00ED536D">
      <w:pPr>
        <w:ind w:left="4956" w:firstLine="708"/>
        <w:rPr>
          <w:lang w:val="uk-UA"/>
        </w:rPr>
      </w:pPr>
      <w:r>
        <w:rPr>
          <w:lang w:val="uk-UA"/>
        </w:rPr>
        <w:t>ЗАТВЕРДЖЕНО</w:t>
      </w:r>
    </w:p>
    <w:p w:rsidR="00C952BF" w:rsidRDefault="00C952BF" w:rsidP="00ED536D">
      <w:pPr>
        <w:ind w:left="4956" w:firstLine="708"/>
        <w:rPr>
          <w:lang w:val="uk-UA"/>
        </w:rPr>
      </w:pPr>
      <w:r>
        <w:rPr>
          <w:lang w:val="uk-UA"/>
        </w:rPr>
        <w:t>______________</w:t>
      </w:r>
    </w:p>
    <w:p w:rsidR="00C952BF" w:rsidRDefault="00C952BF" w:rsidP="00ED536D">
      <w:pPr>
        <w:ind w:left="4956" w:firstLine="708"/>
        <w:rPr>
          <w:lang w:val="uk-UA"/>
        </w:rPr>
      </w:pPr>
    </w:p>
    <w:p w:rsidR="003C2E2F" w:rsidRPr="00A92754" w:rsidRDefault="00140A09" w:rsidP="003C2E2F">
      <w:pPr>
        <w:rPr>
          <w:color w:val="FF0000"/>
          <w:lang w:val="uk-UA"/>
        </w:rPr>
      </w:pPr>
      <w:r>
        <w:rPr>
          <w:color w:val="000000"/>
          <w:lang w:val="uk-UA"/>
        </w:rPr>
        <w:t xml:space="preserve"> </w:t>
      </w:r>
    </w:p>
    <w:tbl>
      <w:tblPr>
        <w:tblW w:w="10620" w:type="dxa"/>
        <w:tblInd w:w="-7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042"/>
        <w:gridCol w:w="2611"/>
        <w:gridCol w:w="54"/>
        <w:gridCol w:w="6913"/>
      </w:tblGrid>
      <w:tr w:rsidR="008D0C63" w:rsidRPr="002663A5">
        <w:tblPrEx>
          <w:tblCellMar>
            <w:top w:w="0" w:type="dxa"/>
            <w:bottom w:w="0" w:type="dxa"/>
          </w:tblCellMar>
        </w:tblPrEx>
        <w:trPr>
          <w:cantSplit/>
          <w:trHeight w:val="390"/>
        </w:trPr>
        <w:tc>
          <w:tcPr>
            <w:tcW w:w="10620" w:type="dxa"/>
            <w:gridSpan w:val="4"/>
            <w:tcBorders>
              <w:top w:val="single" w:sz="4" w:space="0" w:color="auto"/>
            </w:tcBorders>
            <w:shd w:val="clear" w:color="auto" w:fill="auto"/>
            <w:vAlign w:val="center"/>
          </w:tcPr>
          <w:p w:rsidR="004F43FA" w:rsidRPr="004F43FA" w:rsidRDefault="008D0C63" w:rsidP="00233159">
            <w:pPr>
              <w:autoSpaceDE w:val="0"/>
              <w:autoSpaceDN w:val="0"/>
              <w:adjustRightInd w:val="0"/>
              <w:jc w:val="center"/>
              <w:rPr>
                <w:b/>
                <w:bCs/>
                <w:lang w:val="uk-UA"/>
              </w:rPr>
            </w:pPr>
            <w:r w:rsidRPr="004F43FA">
              <w:rPr>
                <w:b/>
                <w:bCs/>
                <w:lang w:val="uk-UA"/>
              </w:rPr>
              <w:t xml:space="preserve">ІНФОРМАЦІЙНА КАРТКА </w:t>
            </w:r>
          </w:p>
          <w:p w:rsidR="008D0C63" w:rsidRPr="002663A5" w:rsidRDefault="004F43FA" w:rsidP="00233159">
            <w:pPr>
              <w:autoSpaceDE w:val="0"/>
              <w:autoSpaceDN w:val="0"/>
              <w:adjustRightInd w:val="0"/>
              <w:jc w:val="center"/>
              <w:rPr>
                <w:b/>
                <w:bCs/>
                <w:i/>
                <w:sz w:val="28"/>
                <w:szCs w:val="28"/>
                <w:lang w:val="uk-UA"/>
              </w:rPr>
            </w:pPr>
            <w:r w:rsidRPr="004F43FA">
              <w:rPr>
                <w:b/>
                <w:bCs/>
                <w:lang w:val="uk-UA"/>
              </w:rPr>
              <w:t>Адміністративної послуги</w:t>
            </w:r>
            <w:r w:rsidR="008D0C63" w:rsidRPr="004F43FA">
              <w:rPr>
                <w:b/>
                <w:bCs/>
                <w:lang w:val="uk-UA"/>
              </w:rPr>
              <w:t xml:space="preserve"> </w:t>
            </w:r>
            <w:r w:rsidR="00C952BF" w:rsidRPr="004F43FA">
              <w:rPr>
                <w:b/>
                <w:lang w:val="uk-UA"/>
              </w:rPr>
              <w:t>№ 11-27</w:t>
            </w:r>
          </w:p>
        </w:tc>
      </w:tr>
      <w:tr w:rsidR="008D0C63" w:rsidRPr="002663A5">
        <w:tblPrEx>
          <w:tblCellMar>
            <w:top w:w="0" w:type="dxa"/>
            <w:bottom w:w="0" w:type="dxa"/>
          </w:tblCellMar>
        </w:tblPrEx>
        <w:trPr>
          <w:cantSplit/>
          <w:trHeight w:val="758"/>
        </w:trPr>
        <w:tc>
          <w:tcPr>
            <w:tcW w:w="10620" w:type="dxa"/>
            <w:gridSpan w:val="4"/>
            <w:shd w:val="clear" w:color="auto" w:fill="auto"/>
          </w:tcPr>
          <w:p w:rsidR="008D0C63" w:rsidRPr="004F43FA" w:rsidRDefault="004F43FA" w:rsidP="003C2E2F">
            <w:pPr>
              <w:pStyle w:val="a3"/>
              <w:jc w:val="center"/>
              <w:rPr>
                <w:rStyle w:val="a5"/>
                <w:b w:val="0"/>
                <w:sz w:val="28"/>
                <w:szCs w:val="28"/>
                <w:lang w:val="uk-UA"/>
              </w:rPr>
            </w:pPr>
            <w:r>
              <w:rPr>
                <w:rStyle w:val="a5"/>
                <w:b w:val="0"/>
                <w:sz w:val="28"/>
                <w:szCs w:val="28"/>
                <w:lang w:val="uk-UA"/>
              </w:rPr>
              <w:t xml:space="preserve">« </w:t>
            </w:r>
            <w:r w:rsidR="008D0C63" w:rsidRPr="004F43FA">
              <w:rPr>
                <w:rStyle w:val="a5"/>
                <w:b w:val="0"/>
                <w:sz w:val="28"/>
                <w:szCs w:val="28"/>
                <w:lang w:val="uk-UA"/>
              </w:rPr>
              <w:t>Надання одноразової</w:t>
            </w:r>
            <w:r w:rsidR="00463602" w:rsidRPr="004F43FA">
              <w:rPr>
                <w:rStyle w:val="a5"/>
                <w:b w:val="0"/>
                <w:sz w:val="28"/>
                <w:szCs w:val="28"/>
                <w:lang w:val="uk-UA"/>
              </w:rPr>
              <w:t xml:space="preserve"> грошової/ матеріальної допомоги особам з інвалідністю та дітям з інвалідністю</w:t>
            </w:r>
            <w:r>
              <w:rPr>
                <w:rStyle w:val="a5"/>
                <w:b w:val="0"/>
                <w:sz w:val="28"/>
                <w:szCs w:val="28"/>
                <w:lang w:val="uk-UA"/>
              </w:rPr>
              <w:t>»</w:t>
            </w:r>
          </w:p>
          <w:p w:rsidR="00B4262D" w:rsidRDefault="00B4262D" w:rsidP="003C2E2F">
            <w:pPr>
              <w:pStyle w:val="a3"/>
              <w:jc w:val="center"/>
              <w:rPr>
                <w:rStyle w:val="a5"/>
                <w:sz w:val="28"/>
                <w:szCs w:val="28"/>
                <w:lang w:val="uk-UA"/>
              </w:rPr>
            </w:pPr>
          </w:p>
          <w:p w:rsidR="00B4262D" w:rsidRPr="00B4262D" w:rsidRDefault="00B4262D" w:rsidP="00B4262D">
            <w:pPr>
              <w:widowControl w:val="0"/>
              <w:suppressAutoHyphens/>
              <w:jc w:val="center"/>
              <w:rPr>
                <w:rFonts w:eastAsia="DejaVu Sans"/>
                <w:b/>
                <w:kern w:val="1"/>
                <w:lang w:val="uk-UA" w:eastAsia="uk-UA" w:bidi="hi-IN"/>
              </w:rPr>
            </w:pPr>
            <w:r w:rsidRPr="00B4262D">
              <w:rPr>
                <w:rFonts w:eastAsia="DejaVu Sans"/>
                <w:b/>
                <w:kern w:val="1"/>
                <w:lang w:val="uk-UA" w:eastAsia="uk-UA" w:bidi="hi-IN"/>
              </w:rPr>
              <w:t xml:space="preserve">ЦНАП ПІДГОРОДНЕНСЬКОЇ МІСЬКОЇ РАДИ </w:t>
            </w:r>
          </w:p>
          <w:p w:rsidR="00B4262D" w:rsidRPr="008D0C63" w:rsidRDefault="00B4262D" w:rsidP="003C2E2F">
            <w:pPr>
              <w:pStyle w:val="a3"/>
              <w:jc w:val="center"/>
              <w:rPr>
                <w:sz w:val="28"/>
                <w:szCs w:val="28"/>
                <w:lang w:val="uk-UA"/>
              </w:rPr>
            </w:pPr>
          </w:p>
        </w:tc>
      </w:tr>
      <w:tr w:rsidR="00B4262D" w:rsidRPr="008F711C" w:rsidTr="00B426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441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D" w:rsidRPr="008F711C" w:rsidRDefault="00B4262D" w:rsidP="00B4262D">
            <w:pPr>
              <w:spacing w:before="60" w:after="60"/>
              <w:jc w:val="center"/>
              <w:rPr>
                <w:color w:val="000000"/>
              </w:rPr>
            </w:pPr>
          </w:p>
        </w:tc>
        <w:tc>
          <w:tcPr>
            <w:tcW w:w="957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4262D" w:rsidRPr="008F711C" w:rsidRDefault="00B4262D" w:rsidP="00B4262D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8F711C">
              <w:rPr>
                <w:b/>
                <w:bCs/>
                <w:color w:val="000000"/>
              </w:rPr>
              <w:t>Інформація</w:t>
            </w:r>
            <w:proofErr w:type="spellEnd"/>
            <w:r w:rsidRPr="008F711C">
              <w:rPr>
                <w:b/>
                <w:bCs/>
                <w:color w:val="000000"/>
              </w:rPr>
              <w:t xml:space="preserve"> про центр </w:t>
            </w:r>
            <w:proofErr w:type="spellStart"/>
            <w:r w:rsidRPr="008F711C">
              <w:rPr>
                <w:b/>
                <w:bCs/>
                <w:color w:val="000000"/>
              </w:rPr>
              <w:t>надання</w:t>
            </w:r>
            <w:proofErr w:type="spellEnd"/>
            <w:r w:rsidRPr="008F711C">
              <w:rPr>
                <w:b/>
                <w:bCs/>
                <w:color w:val="000000"/>
              </w:rPr>
              <w:t xml:space="preserve"> </w:t>
            </w:r>
            <w:proofErr w:type="spellStart"/>
            <w:proofErr w:type="gramStart"/>
            <w:r w:rsidRPr="008F711C">
              <w:rPr>
                <w:b/>
                <w:bCs/>
                <w:color w:val="000000"/>
              </w:rPr>
              <w:t>адм</w:t>
            </w:r>
            <w:proofErr w:type="gramEnd"/>
            <w:r w:rsidRPr="008F711C">
              <w:rPr>
                <w:b/>
                <w:bCs/>
                <w:color w:val="000000"/>
              </w:rPr>
              <w:t>іністративної</w:t>
            </w:r>
            <w:proofErr w:type="spellEnd"/>
            <w:r w:rsidRPr="008F711C">
              <w:rPr>
                <w:b/>
                <w:bCs/>
                <w:color w:val="000000"/>
              </w:rPr>
              <w:t xml:space="preserve"> </w:t>
            </w:r>
            <w:proofErr w:type="spellStart"/>
            <w:r w:rsidRPr="008F711C">
              <w:rPr>
                <w:b/>
                <w:bCs/>
                <w:color w:val="000000"/>
              </w:rPr>
              <w:t>послуги</w:t>
            </w:r>
            <w:proofErr w:type="spellEnd"/>
          </w:p>
        </w:tc>
      </w:tr>
      <w:tr w:rsidR="00B4262D" w:rsidRPr="00A74921" w:rsidTr="00B426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75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D" w:rsidRPr="00B4262D" w:rsidRDefault="00B4262D" w:rsidP="00B4262D">
            <w:pPr>
              <w:spacing w:before="60" w:after="60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</w:t>
            </w:r>
            <w:r w:rsidR="00272DCD">
              <w:rPr>
                <w:color w:val="000000"/>
                <w:lang w:val="uk-UA"/>
              </w:rPr>
              <w:t xml:space="preserve">  </w:t>
            </w:r>
            <w:r w:rsidR="008F55FB">
              <w:rPr>
                <w:color w:val="000000"/>
                <w:lang w:val="uk-UA"/>
              </w:rPr>
              <w:t xml:space="preserve"> </w:t>
            </w:r>
            <w:r>
              <w:rPr>
                <w:color w:val="000000"/>
                <w:lang w:val="uk-UA"/>
              </w:rPr>
              <w:t xml:space="preserve">  1.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D" w:rsidRPr="00804D06" w:rsidRDefault="00B4262D" w:rsidP="00B4262D">
            <w:pPr>
              <w:spacing w:before="60" w:after="60"/>
              <w:rPr>
                <w:color w:val="000000"/>
              </w:rPr>
            </w:pPr>
            <w:r>
              <w:rPr>
                <w:lang w:val="uk-UA" w:eastAsia="uk-UA"/>
              </w:rPr>
              <w:t xml:space="preserve">  </w:t>
            </w:r>
            <w:proofErr w:type="spellStart"/>
            <w:r w:rsidRPr="00D62C0C">
              <w:rPr>
                <w:lang w:eastAsia="uk-UA"/>
              </w:rPr>
              <w:t>Місцезнаходження</w:t>
            </w:r>
            <w:proofErr w:type="spellEnd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F43FA" w:rsidRDefault="006611EE" w:rsidP="006611EE">
            <w:pPr>
              <w:rPr>
                <w:lang w:eastAsia="uk-UA"/>
              </w:rPr>
            </w:pPr>
            <w:proofErr w:type="spellStart"/>
            <w:r>
              <w:rPr>
                <w:lang w:eastAsia="uk-UA"/>
              </w:rPr>
              <w:t>Основний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r>
              <w:rPr>
                <w:lang w:eastAsia="uk-UA"/>
              </w:rPr>
              <w:t>офіс</w:t>
            </w:r>
            <w:proofErr w:type="spellEnd"/>
            <w:r>
              <w:rPr>
                <w:lang w:eastAsia="uk-UA"/>
              </w:rPr>
              <w:t xml:space="preserve">: </w:t>
            </w:r>
            <w:proofErr w:type="spellStart"/>
            <w:r w:rsidRPr="009014D1">
              <w:rPr>
                <w:lang w:eastAsia="uk-UA"/>
              </w:rPr>
              <w:t>Україна</w:t>
            </w:r>
            <w:proofErr w:type="spellEnd"/>
            <w:r w:rsidRPr="009014D1">
              <w:rPr>
                <w:lang w:eastAsia="uk-UA"/>
              </w:rPr>
              <w:t xml:space="preserve">, </w:t>
            </w:r>
            <w:proofErr w:type="spellStart"/>
            <w:r w:rsidRPr="009014D1">
              <w:rPr>
                <w:lang w:eastAsia="uk-UA"/>
              </w:rPr>
              <w:t>Дніпропетровська</w:t>
            </w:r>
            <w:proofErr w:type="spellEnd"/>
            <w:r w:rsidRPr="009014D1">
              <w:rPr>
                <w:lang w:eastAsia="uk-UA"/>
              </w:rPr>
              <w:t xml:space="preserve"> область, </w:t>
            </w:r>
            <w:proofErr w:type="spellStart"/>
            <w:r w:rsidRPr="009014D1">
              <w:rPr>
                <w:lang w:eastAsia="uk-UA"/>
              </w:rPr>
              <w:t>Дніпровський</w:t>
            </w:r>
            <w:proofErr w:type="spellEnd"/>
            <w:r w:rsidRPr="009014D1">
              <w:rPr>
                <w:lang w:eastAsia="uk-UA"/>
              </w:rPr>
              <w:t xml:space="preserve"> район, м. </w:t>
            </w:r>
            <w:proofErr w:type="spellStart"/>
            <w:proofErr w:type="gramStart"/>
            <w:r w:rsidRPr="009014D1">
              <w:rPr>
                <w:lang w:eastAsia="uk-UA"/>
              </w:rPr>
              <w:t>П</w:t>
            </w:r>
            <w:proofErr w:type="gramEnd"/>
            <w:r w:rsidRPr="009014D1">
              <w:rPr>
                <w:lang w:eastAsia="uk-UA"/>
              </w:rPr>
              <w:t>ідгородне</w:t>
            </w:r>
            <w:proofErr w:type="spellEnd"/>
            <w:r w:rsidRPr="009014D1">
              <w:rPr>
                <w:lang w:eastAsia="uk-UA"/>
              </w:rPr>
              <w:t xml:space="preserve">, </w:t>
            </w:r>
            <w:proofErr w:type="spellStart"/>
            <w:r w:rsidRPr="009014D1">
              <w:rPr>
                <w:lang w:eastAsia="uk-UA"/>
              </w:rPr>
              <w:t>вул</w:t>
            </w:r>
            <w:proofErr w:type="spellEnd"/>
            <w:r w:rsidRPr="009014D1">
              <w:rPr>
                <w:lang w:eastAsia="uk-UA"/>
              </w:rPr>
              <w:t>. Центральна,</w:t>
            </w:r>
          </w:p>
          <w:p w:rsidR="006611EE" w:rsidRDefault="006611EE" w:rsidP="006611EE">
            <w:pPr>
              <w:rPr>
                <w:lang w:eastAsia="uk-UA"/>
              </w:rPr>
            </w:pPr>
            <w:r w:rsidRPr="009014D1">
              <w:rPr>
                <w:lang w:eastAsia="uk-UA"/>
              </w:rPr>
              <w:t xml:space="preserve"> буд. № 43-А</w:t>
            </w:r>
          </w:p>
          <w:p w:rsidR="00B4262D" w:rsidRPr="00A74921" w:rsidRDefault="006611EE" w:rsidP="006611EE">
            <w:pPr>
              <w:spacing w:before="60" w:after="60"/>
              <w:rPr>
                <w:lang w:val="uk-UA"/>
              </w:rPr>
            </w:pPr>
            <w:proofErr w:type="spellStart"/>
            <w:r>
              <w:rPr>
                <w:lang w:eastAsia="uk-UA"/>
              </w:rPr>
              <w:t>Територіальний</w:t>
            </w:r>
            <w:proofErr w:type="spellEnd"/>
            <w:r>
              <w:rPr>
                <w:lang w:eastAsia="uk-UA"/>
              </w:rPr>
              <w:t xml:space="preserve"> </w:t>
            </w:r>
            <w:proofErr w:type="spellStart"/>
            <w:proofErr w:type="gramStart"/>
            <w:r>
              <w:rPr>
                <w:lang w:eastAsia="uk-UA"/>
              </w:rPr>
              <w:t>п</w:t>
            </w:r>
            <w:proofErr w:type="gramEnd"/>
            <w:r>
              <w:rPr>
                <w:lang w:eastAsia="uk-UA"/>
              </w:rPr>
              <w:t>ідрозділ</w:t>
            </w:r>
            <w:proofErr w:type="spellEnd"/>
            <w:r>
              <w:rPr>
                <w:lang w:eastAsia="uk-UA"/>
              </w:rPr>
              <w:t xml:space="preserve">: </w:t>
            </w:r>
            <w:proofErr w:type="spellStart"/>
            <w:r w:rsidRPr="009014D1">
              <w:rPr>
                <w:lang w:eastAsia="uk-UA"/>
              </w:rPr>
              <w:t>Укра</w:t>
            </w:r>
            <w:r>
              <w:rPr>
                <w:lang w:eastAsia="uk-UA"/>
              </w:rPr>
              <w:t>їна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Дніпропетровська</w:t>
            </w:r>
            <w:proofErr w:type="spellEnd"/>
            <w:r>
              <w:rPr>
                <w:lang w:eastAsia="uk-UA"/>
              </w:rPr>
              <w:t xml:space="preserve"> область, </w:t>
            </w:r>
            <w:proofErr w:type="spellStart"/>
            <w:r>
              <w:rPr>
                <w:lang w:eastAsia="uk-UA"/>
              </w:rPr>
              <w:t>Новомосковський</w:t>
            </w:r>
            <w:proofErr w:type="spellEnd"/>
            <w:r w:rsidRPr="009014D1">
              <w:rPr>
                <w:lang w:eastAsia="uk-UA"/>
              </w:rPr>
              <w:t xml:space="preserve"> район</w:t>
            </w:r>
            <w:r>
              <w:rPr>
                <w:lang w:eastAsia="uk-UA"/>
              </w:rPr>
              <w:t xml:space="preserve">, с. </w:t>
            </w:r>
            <w:proofErr w:type="spellStart"/>
            <w:r>
              <w:rPr>
                <w:lang w:eastAsia="uk-UA"/>
              </w:rPr>
              <w:t>Спаське</w:t>
            </w:r>
            <w:proofErr w:type="spellEnd"/>
            <w:r>
              <w:rPr>
                <w:lang w:eastAsia="uk-UA"/>
              </w:rPr>
              <w:t xml:space="preserve">, </w:t>
            </w:r>
            <w:proofErr w:type="spellStart"/>
            <w:r>
              <w:rPr>
                <w:lang w:eastAsia="uk-UA"/>
              </w:rPr>
              <w:t>вул</w:t>
            </w:r>
            <w:proofErr w:type="spellEnd"/>
            <w:r>
              <w:rPr>
                <w:lang w:eastAsia="uk-UA"/>
              </w:rPr>
              <w:t xml:space="preserve">. </w:t>
            </w:r>
            <w:proofErr w:type="spellStart"/>
            <w:r>
              <w:rPr>
                <w:lang w:eastAsia="uk-UA"/>
              </w:rPr>
              <w:t>Козинця</w:t>
            </w:r>
            <w:proofErr w:type="spellEnd"/>
            <w:r>
              <w:rPr>
                <w:lang w:eastAsia="uk-UA"/>
              </w:rPr>
              <w:t xml:space="preserve"> буд. №81</w:t>
            </w:r>
          </w:p>
        </w:tc>
      </w:tr>
      <w:tr w:rsidR="00B4262D" w:rsidRPr="00730F01" w:rsidTr="00B426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rPr>
          <w:trHeight w:val="330"/>
        </w:trPr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D" w:rsidRPr="00B4262D" w:rsidRDefault="00B4262D" w:rsidP="00B4262D">
            <w:pPr>
              <w:spacing w:before="60" w:after="60"/>
              <w:ind w:firstLine="567"/>
              <w:rPr>
                <w:lang w:val="uk-UA" w:eastAsia="uk-UA"/>
              </w:rPr>
            </w:pPr>
          </w:p>
          <w:p w:rsidR="00B4262D" w:rsidRPr="00B4262D" w:rsidRDefault="00272DCD" w:rsidP="00B4262D">
            <w:pPr>
              <w:spacing w:before="60" w:after="60"/>
              <w:jc w:val="center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 xml:space="preserve">      </w:t>
            </w:r>
            <w:r w:rsidR="00B4262D">
              <w:rPr>
                <w:color w:val="000000"/>
                <w:lang w:val="uk-UA"/>
              </w:rPr>
              <w:t>2.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D" w:rsidRDefault="00B4262D" w:rsidP="00B4262D">
            <w:pPr>
              <w:spacing w:before="60" w:after="60"/>
              <w:jc w:val="center"/>
              <w:rPr>
                <w:lang w:eastAsia="uk-UA"/>
              </w:rPr>
            </w:pPr>
            <w:proofErr w:type="spellStart"/>
            <w:r w:rsidRPr="00D62C0C">
              <w:rPr>
                <w:lang w:eastAsia="uk-UA"/>
              </w:rPr>
              <w:t>Інформація</w:t>
            </w:r>
            <w:proofErr w:type="spellEnd"/>
            <w:r w:rsidRPr="00D62C0C">
              <w:rPr>
                <w:lang w:eastAsia="uk-UA"/>
              </w:rPr>
              <w:t xml:space="preserve"> </w:t>
            </w:r>
            <w:proofErr w:type="spellStart"/>
            <w:r w:rsidRPr="00D62C0C">
              <w:rPr>
                <w:lang w:eastAsia="uk-UA"/>
              </w:rPr>
              <w:t>щодо</w:t>
            </w:r>
            <w:proofErr w:type="spellEnd"/>
            <w:r w:rsidRPr="00D62C0C">
              <w:rPr>
                <w:lang w:eastAsia="uk-UA"/>
              </w:rPr>
              <w:t xml:space="preserve"> режиму </w:t>
            </w:r>
          </w:p>
          <w:p w:rsidR="00B4262D" w:rsidRPr="00804D06" w:rsidRDefault="00B4262D" w:rsidP="00B4262D">
            <w:pPr>
              <w:spacing w:before="60" w:after="60"/>
              <w:jc w:val="center"/>
              <w:rPr>
                <w:color w:val="000000"/>
              </w:rPr>
            </w:pPr>
            <w:proofErr w:type="spellStart"/>
            <w:r w:rsidRPr="00D62C0C">
              <w:rPr>
                <w:lang w:eastAsia="uk-UA"/>
              </w:rPr>
              <w:t>роботи</w:t>
            </w:r>
            <w:proofErr w:type="spellEnd"/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tbl>
            <w:tblPr>
              <w:tblW w:w="4974" w:type="pct"/>
              <w:tblInd w:w="60" w:type="dxa"/>
              <w:tblBorders>
                <w:top w:val="outset" w:sz="2" w:space="0" w:color="000000"/>
                <w:left w:val="outset" w:sz="2" w:space="0" w:color="000000"/>
                <w:bottom w:val="outset" w:sz="2" w:space="0" w:color="000000"/>
                <w:right w:val="outset" w:sz="2" w:space="0" w:color="000000"/>
              </w:tblBorders>
              <w:tblLayout w:type="fixed"/>
              <w:tblCellMar>
                <w:top w:w="60" w:type="dxa"/>
                <w:left w:w="60" w:type="dxa"/>
                <w:bottom w:w="60" w:type="dxa"/>
                <w:right w:w="60" w:type="dxa"/>
              </w:tblCellMar>
              <w:tblLook w:val="04A0" w:firstRow="1" w:lastRow="0" w:firstColumn="1" w:lastColumn="0" w:noHBand="0" w:noVBand="1"/>
            </w:tblPr>
            <w:tblGrid>
              <w:gridCol w:w="3019"/>
              <w:gridCol w:w="3627"/>
            </w:tblGrid>
            <w:tr w:rsidR="006611EE" w:rsidRPr="00F94EC9" w:rsidTr="006611EE">
              <w:tc>
                <w:tcPr>
                  <w:tcW w:w="1460" w:type="pct"/>
                  <w:tcBorders>
                    <w:top w:val="outset" w:sz="6" w:space="0" w:color="000000"/>
                    <w:left w:val="outset" w:sz="6" w:space="0" w:color="000000"/>
                    <w:bottom w:val="outset" w:sz="6" w:space="0" w:color="000000"/>
                    <w:right w:val="single" w:sz="4" w:space="0" w:color="auto"/>
                  </w:tcBorders>
                </w:tcPr>
                <w:p w:rsidR="006611EE" w:rsidRPr="001617D4" w:rsidRDefault="006611EE" w:rsidP="006611EE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proofErr w:type="spellStart"/>
                  <w:r w:rsidRPr="001617D4">
                    <w:rPr>
                      <w:b/>
                      <w:u w:val="single"/>
                      <w:lang w:eastAsia="uk-UA"/>
                    </w:rPr>
                    <w:t>Основний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 xml:space="preserve"> </w:t>
                  </w:r>
                  <w:proofErr w:type="spellStart"/>
                  <w:r w:rsidRPr="001617D4">
                    <w:rPr>
                      <w:b/>
                      <w:u w:val="single"/>
                      <w:lang w:eastAsia="uk-UA"/>
                    </w:rPr>
                    <w:t>офіс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>: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Понеділок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8:00 – 17:00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Вівторок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17:00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r w:rsidRPr="001617D4">
                    <w:rPr>
                      <w:lang w:eastAsia="uk-UA"/>
                    </w:rPr>
                    <w:t>Середа</w:t>
                  </w:r>
                  <w:r>
                    <w:rPr>
                      <w:lang w:eastAsia="uk-UA"/>
                    </w:rPr>
                    <w:t xml:space="preserve">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Четвер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    8:00 – 20:00 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П’ятниця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16:00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proofErr w:type="gramStart"/>
                  <w:r w:rsidRPr="001617D4">
                    <w:rPr>
                      <w:lang w:eastAsia="uk-UA"/>
                    </w:rPr>
                    <w:t>Без перерви</w:t>
                  </w:r>
                  <w:proofErr w:type="gramEnd"/>
                  <w:r w:rsidRPr="001617D4">
                    <w:rPr>
                      <w:lang w:eastAsia="uk-UA"/>
                    </w:rPr>
                    <w:t xml:space="preserve"> на </w:t>
                  </w:r>
                  <w:proofErr w:type="spellStart"/>
                  <w:r w:rsidRPr="001617D4">
                    <w:rPr>
                      <w:lang w:eastAsia="uk-UA"/>
                    </w:rPr>
                    <w:t>обід</w:t>
                  </w:r>
                  <w:proofErr w:type="spellEnd"/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Вихідний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– </w:t>
                  </w:r>
                  <w:proofErr w:type="spellStart"/>
                  <w:r w:rsidRPr="001617D4">
                    <w:rPr>
                      <w:lang w:eastAsia="uk-UA"/>
                    </w:rPr>
                    <w:t>субота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неділя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святкові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та </w:t>
                  </w:r>
                  <w:proofErr w:type="spellStart"/>
                  <w:r w:rsidRPr="001617D4">
                    <w:rPr>
                      <w:lang w:eastAsia="uk-UA"/>
                    </w:rPr>
                    <w:t>неробочі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</w:t>
                  </w:r>
                  <w:proofErr w:type="spellStart"/>
                  <w:r w:rsidRPr="001617D4">
                    <w:rPr>
                      <w:lang w:eastAsia="uk-UA"/>
                    </w:rPr>
                    <w:t>дні</w:t>
                  </w:r>
                  <w:proofErr w:type="spellEnd"/>
                </w:p>
                <w:p w:rsidR="006611EE" w:rsidRPr="00F94EC9" w:rsidRDefault="006611EE" w:rsidP="006611EE">
                  <w:pPr>
                    <w:rPr>
                      <w:i/>
                      <w:lang w:eastAsia="uk-UA"/>
                    </w:rPr>
                  </w:pPr>
                </w:p>
              </w:tc>
              <w:tc>
                <w:tcPr>
                  <w:tcW w:w="1755" w:type="pct"/>
                  <w:tcBorders>
                    <w:top w:val="outset" w:sz="6" w:space="0" w:color="000000"/>
                    <w:left w:val="single" w:sz="4" w:space="0" w:color="auto"/>
                    <w:bottom w:val="outset" w:sz="6" w:space="0" w:color="000000"/>
                    <w:right w:val="outset" w:sz="6" w:space="0" w:color="000000"/>
                  </w:tcBorders>
                </w:tcPr>
                <w:p w:rsidR="006611EE" w:rsidRPr="001617D4" w:rsidRDefault="006611EE" w:rsidP="006611EE">
                  <w:pPr>
                    <w:ind w:firstLine="32"/>
                    <w:rPr>
                      <w:b/>
                      <w:u w:val="single"/>
                      <w:lang w:eastAsia="uk-UA"/>
                    </w:rPr>
                  </w:pPr>
                  <w:proofErr w:type="spellStart"/>
                  <w:r w:rsidRPr="001617D4">
                    <w:rPr>
                      <w:b/>
                      <w:u w:val="single"/>
                      <w:lang w:eastAsia="uk-UA"/>
                    </w:rPr>
                    <w:t>Територіальний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 xml:space="preserve"> </w:t>
                  </w:r>
                  <w:proofErr w:type="spellStart"/>
                  <w:proofErr w:type="gramStart"/>
                  <w:r w:rsidRPr="001617D4">
                    <w:rPr>
                      <w:b/>
                      <w:u w:val="single"/>
                      <w:lang w:eastAsia="uk-UA"/>
                    </w:rPr>
                    <w:t>п</w:t>
                  </w:r>
                  <w:proofErr w:type="gramEnd"/>
                  <w:r w:rsidRPr="001617D4">
                    <w:rPr>
                      <w:b/>
                      <w:u w:val="single"/>
                      <w:lang w:eastAsia="uk-UA"/>
                    </w:rPr>
                    <w:t>ідрозділ</w:t>
                  </w:r>
                  <w:proofErr w:type="spellEnd"/>
                  <w:r w:rsidRPr="001617D4">
                    <w:rPr>
                      <w:b/>
                      <w:u w:val="single"/>
                      <w:lang w:eastAsia="uk-UA"/>
                    </w:rPr>
                    <w:t>: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Понеділок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8:00 – 17:00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Вівторок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 8:00 – 17:00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r>
                    <w:rPr>
                      <w:lang w:eastAsia="uk-UA"/>
                    </w:rPr>
                    <w:t xml:space="preserve">Середа         </w:t>
                  </w:r>
                  <w:r w:rsidRPr="001617D4">
                    <w:rPr>
                      <w:lang w:eastAsia="uk-UA"/>
                    </w:rPr>
                    <w:t>8:00 – 17:00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Четвер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    8:00 –</w:t>
                  </w:r>
                  <w:r>
                    <w:rPr>
                      <w:lang w:eastAsia="uk-UA"/>
                    </w:rPr>
                    <w:t xml:space="preserve"> 20</w:t>
                  </w:r>
                  <w:r w:rsidRPr="001617D4">
                    <w:rPr>
                      <w:lang w:eastAsia="uk-UA"/>
                    </w:rPr>
                    <w:t xml:space="preserve">:00 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П’ятниця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    8:00 – 16:00</w:t>
                  </w:r>
                </w:p>
                <w:p w:rsidR="006611EE" w:rsidRPr="001617D4" w:rsidRDefault="006611EE" w:rsidP="006611EE">
                  <w:pPr>
                    <w:ind w:firstLine="32"/>
                    <w:rPr>
                      <w:lang w:eastAsia="uk-UA"/>
                    </w:rPr>
                  </w:pPr>
                  <w:proofErr w:type="gramStart"/>
                  <w:r>
                    <w:rPr>
                      <w:lang w:eastAsia="uk-UA"/>
                    </w:rPr>
                    <w:t>Без перерви</w:t>
                  </w:r>
                  <w:proofErr w:type="gramEnd"/>
                  <w:r>
                    <w:rPr>
                      <w:lang w:eastAsia="uk-UA"/>
                    </w:rPr>
                    <w:t xml:space="preserve"> на </w:t>
                  </w:r>
                  <w:proofErr w:type="spellStart"/>
                  <w:r>
                    <w:rPr>
                      <w:lang w:eastAsia="uk-UA"/>
                    </w:rPr>
                    <w:t>обід</w:t>
                  </w:r>
                  <w:proofErr w:type="spellEnd"/>
                </w:p>
                <w:p w:rsidR="006611EE" w:rsidRPr="00F94EC9" w:rsidRDefault="006611EE" w:rsidP="006611EE">
                  <w:pPr>
                    <w:rPr>
                      <w:i/>
                      <w:lang w:eastAsia="uk-UA"/>
                    </w:rPr>
                  </w:pPr>
                  <w:proofErr w:type="spellStart"/>
                  <w:r w:rsidRPr="001617D4">
                    <w:rPr>
                      <w:lang w:eastAsia="uk-UA"/>
                    </w:rPr>
                    <w:t>Вихідний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– </w:t>
                  </w:r>
                  <w:proofErr w:type="spellStart"/>
                  <w:r w:rsidRPr="001617D4">
                    <w:rPr>
                      <w:lang w:eastAsia="uk-UA"/>
                    </w:rPr>
                    <w:t>субота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неділя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, </w:t>
                  </w:r>
                  <w:proofErr w:type="spellStart"/>
                  <w:r w:rsidRPr="001617D4">
                    <w:rPr>
                      <w:lang w:eastAsia="uk-UA"/>
                    </w:rPr>
                    <w:t>святкові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та </w:t>
                  </w:r>
                  <w:proofErr w:type="spellStart"/>
                  <w:r w:rsidRPr="001617D4">
                    <w:rPr>
                      <w:lang w:eastAsia="uk-UA"/>
                    </w:rPr>
                    <w:t>неробочі</w:t>
                  </w:r>
                  <w:proofErr w:type="spellEnd"/>
                  <w:r w:rsidRPr="001617D4">
                    <w:rPr>
                      <w:lang w:eastAsia="uk-UA"/>
                    </w:rPr>
                    <w:t xml:space="preserve"> </w:t>
                  </w:r>
                  <w:proofErr w:type="spellStart"/>
                  <w:r w:rsidRPr="001617D4">
                    <w:rPr>
                      <w:lang w:eastAsia="uk-UA"/>
                    </w:rPr>
                    <w:t>дні</w:t>
                  </w:r>
                  <w:proofErr w:type="spellEnd"/>
                </w:p>
              </w:tc>
            </w:tr>
          </w:tbl>
          <w:p w:rsidR="00B4262D" w:rsidRPr="006611EE" w:rsidRDefault="00B4262D" w:rsidP="00B4262D">
            <w:pPr>
              <w:jc w:val="both"/>
            </w:pPr>
          </w:p>
        </w:tc>
      </w:tr>
      <w:tr w:rsidR="00B4262D" w:rsidRPr="00B4262D" w:rsidTr="00B4262D">
        <w:tblPrEx>
          <w:tblCellMar>
            <w:top w:w="0" w:type="dxa"/>
            <w:bottom w:w="0" w:type="dxa"/>
          </w:tblCellMar>
          <w:tblLook w:val="01E0" w:firstRow="1" w:lastRow="1" w:firstColumn="1" w:lastColumn="1" w:noHBand="0" w:noVBand="0"/>
        </w:tblPrEx>
        <w:tc>
          <w:tcPr>
            <w:tcW w:w="10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D" w:rsidRPr="00B4262D" w:rsidRDefault="00B4262D" w:rsidP="00B4262D">
            <w:pPr>
              <w:spacing w:before="60" w:after="60"/>
              <w:ind w:firstLine="567"/>
              <w:rPr>
                <w:color w:val="000000"/>
                <w:lang w:val="uk-UA"/>
              </w:rPr>
            </w:pPr>
            <w:r>
              <w:rPr>
                <w:color w:val="000000"/>
                <w:lang w:val="uk-UA"/>
              </w:rPr>
              <w:t>3.</w:t>
            </w:r>
          </w:p>
        </w:tc>
        <w:tc>
          <w:tcPr>
            <w:tcW w:w="266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262D" w:rsidRPr="00804D06" w:rsidRDefault="00B4262D" w:rsidP="00B4262D">
            <w:pPr>
              <w:spacing w:before="60" w:after="60"/>
              <w:ind w:firstLine="567"/>
              <w:rPr>
                <w:color w:val="000000"/>
              </w:rPr>
            </w:pPr>
            <w:r w:rsidRPr="00D62C0C">
              <w:rPr>
                <w:lang w:eastAsia="uk-UA"/>
              </w:rPr>
              <w:t xml:space="preserve">Телефон / факс, </w:t>
            </w:r>
            <w:proofErr w:type="spellStart"/>
            <w:r w:rsidRPr="00D62C0C">
              <w:rPr>
                <w:lang w:eastAsia="uk-UA"/>
              </w:rPr>
              <w:t>електронна</w:t>
            </w:r>
            <w:proofErr w:type="spellEnd"/>
            <w:r w:rsidRPr="00D62C0C">
              <w:rPr>
                <w:lang w:eastAsia="uk-UA"/>
              </w:rPr>
              <w:t xml:space="preserve">  адреса, </w:t>
            </w:r>
            <w:proofErr w:type="spellStart"/>
            <w:r w:rsidRPr="00D62C0C">
              <w:rPr>
                <w:lang w:eastAsia="uk-UA"/>
              </w:rPr>
              <w:t>офіційний</w:t>
            </w:r>
            <w:proofErr w:type="spellEnd"/>
            <w:r w:rsidRPr="00D62C0C">
              <w:rPr>
                <w:lang w:eastAsia="uk-UA"/>
              </w:rPr>
              <w:t xml:space="preserve"> веб-сайт</w:t>
            </w:r>
          </w:p>
        </w:tc>
        <w:tc>
          <w:tcPr>
            <w:tcW w:w="69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A7165" w:rsidRPr="000E4E48" w:rsidRDefault="00DA7165" w:rsidP="00DA7165">
            <w:pPr>
              <w:rPr>
                <w:lang w:eastAsia="uk-UA"/>
              </w:rPr>
            </w:pPr>
            <w:r>
              <w:rPr>
                <w:lang w:eastAsia="uk-UA"/>
              </w:rPr>
              <w:t>Тел. 093-332-46-15</w:t>
            </w:r>
          </w:p>
          <w:p w:rsidR="00DA7165" w:rsidRPr="000E4E48" w:rsidRDefault="00DA7165" w:rsidP="00DA7165">
            <w:pPr>
              <w:rPr>
                <w:lang w:eastAsia="uk-UA"/>
              </w:rPr>
            </w:pPr>
            <w:proofErr w:type="spellStart"/>
            <w:r w:rsidRPr="000E4E48">
              <w:rPr>
                <w:lang w:eastAsia="uk-UA"/>
              </w:rPr>
              <w:t>Елект</w:t>
            </w:r>
            <w:r w:rsidR="00C952BF">
              <w:rPr>
                <w:lang w:eastAsia="uk-UA"/>
              </w:rPr>
              <w:t>ронна</w:t>
            </w:r>
            <w:proofErr w:type="spellEnd"/>
            <w:r w:rsidR="00C952BF">
              <w:rPr>
                <w:lang w:eastAsia="uk-UA"/>
              </w:rPr>
              <w:t xml:space="preserve"> </w:t>
            </w:r>
            <w:proofErr w:type="spellStart"/>
            <w:r w:rsidR="00C952BF">
              <w:rPr>
                <w:lang w:eastAsia="uk-UA"/>
              </w:rPr>
              <w:t>пошта</w:t>
            </w:r>
            <w:proofErr w:type="spellEnd"/>
            <w:r w:rsidR="00C952BF">
              <w:rPr>
                <w:lang w:eastAsia="uk-UA"/>
              </w:rPr>
              <w:t xml:space="preserve">: </w:t>
            </w:r>
            <w:proofErr w:type="spellStart"/>
            <w:r w:rsidR="00C952BF">
              <w:rPr>
                <w:lang w:eastAsia="uk-UA"/>
              </w:rPr>
              <w:t>cnap.pidgorodne.ot</w:t>
            </w:r>
            <w:proofErr w:type="spellEnd"/>
            <w:r w:rsidR="00C952BF">
              <w:rPr>
                <w:lang w:val="en-US" w:eastAsia="uk-UA"/>
              </w:rPr>
              <w:t>g</w:t>
            </w:r>
            <w:r w:rsidRPr="000E4E48">
              <w:rPr>
                <w:lang w:eastAsia="uk-UA"/>
              </w:rPr>
              <w:t>@gmail.com</w:t>
            </w:r>
          </w:p>
          <w:p w:rsidR="00DA7165" w:rsidRPr="000E4E48" w:rsidRDefault="00DA7165" w:rsidP="00DA7165">
            <w:pPr>
              <w:rPr>
                <w:lang w:eastAsia="uk-UA"/>
              </w:rPr>
            </w:pPr>
            <w:r w:rsidRPr="000E4E48">
              <w:rPr>
                <w:lang w:eastAsia="uk-UA"/>
              </w:rPr>
              <w:t>Сайт: https://pidgorodne.otg.dp.gov.ua/ua/cnap</w:t>
            </w:r>
          </w:p>
          <w:p w:rsidR="00DA7165" w:rsidRPr="000E4E48" w:rsidRDefault="00DA7165" w:rsidP="00DA7165">
            <w:pPr>
              <w:rPr>
                <w:lang w:eastAsia="uk-UA"/>
              </w:rPr>
            </w:pPr>
            <w:proofErr w:type="spellStart"/>
            <w:r w:rsidRPr="000E4E48">
              <w:rPr>
                <w:lang w:eastAsia="uk-UA"/>
              </w:rPr>
              <w:t>Сторінка</w:t>
            </w:r>
            <w:proofErr w:type="spellEnd"/>
            <w:r w:rsidRPr="000E4E48">
              <w:rPr>
                <w:lang w:eastAsia="uk-UA"/>
              </w:rPr>
              <w:t xml:space="preserve"> FB: www.facebook.com/ЦНАП-Підгородненської-</w:t>
            </w:r>
          </w:p>
          <w:p w:rsidR="00B4262D" w:rsidRPr="00B4262D" w:rsidRDefault="00DA7165" w:rsidP="00DA7165">
            <w:pPr>
              <w:spacing w:before="60" w:after="60"/>
              <w:ind w:firstLine="567"/>
              <w:rPr>
                <w:color w:val="000000"/>
                <w:sz w:val="26"/>
                <w:szCs w:val="26"/>
                <w:lang w:val="uk-UA"/>
              </w:rPr>
            </w:pPr>
            <w:r w:rsidRPr="000E4E48">
              <w:rPr>
                <w:lang w:eastAsia="uk-UA"/>
              </w:rPr>
              <w:t>ОТГ-108183500979908</w:t>
            </w:r>
          </w:p>
        </w:tc>
      </w:tr>
      <w:tr w:rsidR="003C2E2F" w:rsidRPr="002663A5" w:rsidTr="00272DCD">
        <w:tblPrEx>
          <w:tblCellMar>
            <w:top w:w="0" w:type="dxa"/>
            <w:bottom w:w="0" w:type="dxa"/>
          </w:tblCellMar>
        </w:tblPrEx>
        <w:trPr>
          <w:cantSplit/>
          <w:trHeight w:val="4344"/>
        </w:trPr>
        <w:tc>
          <w:tcPr>
            <w:tcW w:w="1042" w:type="dxa"/>
            <w:shd w:val="clear" w:color="auto" w:fill="auto"/>
          </w:tcPr>
          <w:p w:rsidR="00B4262D" w:rsidRDefault="00B4262D" w:rsidP="00233159">
            <w:pPr>
              <w:rPr>
                <w:b/>
                <w:bCs/>
                <w:lang w:val="uk-UA"/>
              </w:rPr>
            </w:pPr>
          </w:p>
          <w:p w:rsidR="00B4262D" w:rsidRDefault="00B4262D" w:rsidP="00233159">
            <w:pPr>
              <w:rPr>
                <w:b/>
                <w:bCs/>
                <w:lang w:val="uk-UA"/>
              </w:rPr>
            </w:pPr>
          </w:p>
          <w:p w:rsidR="003C2E2F" w:rsidRPr="00B4262D" w:rsidRDefault="00B4262D" w:rsidP="00233159">
            <w:pPr>
              <w:rPr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 </w:t>
            </w:r>
            <w:r w:rsidR="00272DCD">
              <w:rPr>
                <w:b/>
                <w:bCs/>
                <w:lang w:val="uk-UA"/>
              </w:rPr>
              <w:t xml:space="preserve">       </w:t>
            </w:r>
            <w:r w:rsidRPr="00B4262D">
              <w:rPr>
                <w:bCs/>
                <w:lang w:val="uk-UA"/>
              </w:rPr>
              <w:t xml:space="preserve"> 4</w:t>
            </w:r>
            <w:r>
              <w:rPr>
                <w:bCs/>
                <w:lang w:val="uk-UA"/>
              </w:rPr>
              <w:t>.</w:t>
            </w:r>
          </w:p>
        </w:tc>
        <w:tc>
          <w:tcPr>
            <w:tcW w:w="2611" w:type="dxa"/>
            <w:shd w:val="clear" w:color="auto" w:fill="auto"/>
          </w:tcPr>
          <w:p w:rsidR="003C2E2F" w:rsidRPr="00954754" w:rsidRDefault="003C2E2F" w:rsidP="00233159">
            <w:pPr>
              <w:pStyle w:val="a4"/>
              <w:rPr>
                <w:b/>
                <w:sz w:val="24"/>
                <w:szCs w:val="24"/>
                <w:lang w:val="ru-RU"/>
              </w:rPr>
            </w:pPr>
          </w:p>
          <w:p w:rsidR="003C2E2F" w:rsidRPr="00B4262D" w:rsidRDefault="003C2E2F" w:rsidP="00233159">
            <w:pPr>
              <w:pStyle w:val="a4"/>
              <w:rPr>
                <w:sz w:val="24"/>
                <w:szCs w:val="24"/>
              </w:rPr>
            </w:pPr>
            <w:r w:rsidRPr="00B4262D">
              <w:rPr>
                <w:sz w:val="24"/>
                <w:szCs w:val="24"/>
              </w:rPr>
              <w:t>Перелік необхідних документів:</w:t>
            </w:r>
          </w:p>
          <w:p w:rsidR="003C2E2F" w:rsidRPr="00AF01AB" w:rsidRDefault="003C2E2F" w:rsidP="00233159">
            <w:pPr>
              <w:rPr>
                <w:lang w:val="uk-UA"/>
              </w:rPr>
            </w:pPr>
            <w:r w:rsidRPr="00B4262D">
              <w:rPr>
                <w:bCs/>
                <w:lang w:val="uk-UA"/>
              </w:rPr>
              <w:t>(назви документів та місце їх отримання)</w:t>
            </w:r>
            <w:r w:rsidRPr="00AF01AB">
              <w:rPr>
                <w:sz w:val="16"/>
                <w:lang w:val="uk-UA"/>
              </w:rPr>
              <w:t xml:space="preserve"> </w:t>
            </w:r>
          </w:p>
        </w:tc>
        <w:tc>
          <w:tcPr>
            <w:tcW w:w="6967" w:type="dxa"/>
            <w:gridSpan w:val="2"/>
            <w:shd w:val="clear" w:color="auto" w:fill="auto"/>
          </w:tcPr>
          <w:p w:rsidR="003E15D9" w:rsidRPr="00B4262D" w:rsidRDefault="00463602" w:rsidP="003E15D9">
            <w:pPr>
              <w:rPr>
                <w:lang w:val="uk-UA"/>
              </w:rPr>
            </w:pPr>
            <w:bookmarkStart w:id="1" w:name="n25"/>
            <w:bookmarkEnd w:id="1"/>
            <w:r w:rsidRPr="00B4262D">
              <w:rPr>
                <w:lang w:val="uk-UA"/>
              </w:rPr>
              <w:t>Для осіб з інвалідністю  та дітей з інвалідністю</w:t>
            </w:r>
            <w:r w:rsidR="003E15D9" w:rsidRPr="00B4262D">
              <w:rPr>
                <w:lang w:val="uk-UA"/>
              </w:rPr>
              <w:t>:</w:t>
            </w:r>
          </w:p>
          <w:p w:rsidR="00A92754" w:rsidRDefault="003E15D9" w:rsidP="00A92754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1. </w:t>
            </w:r>
            <w:r w:rsidR="00A92754">
              <w:rPr>
                <w:lang w:val="uk-UA"/>
              </w:rPr>
              <w:t>Заява;</w:t>
            </w:r>
          </w:p>
          <w:p w:rsidR="003E15D9" w:rsidRDefault="003E15D9" w:rsidP="003E15D9">
            <w:pPr>
              <w:rPr>
                <w:lang w:val="uk-UA"/>
              </w:rPr>
            </w:pPr>
            <w:r>
              <w:rPr>
                <w:lang w:val="uk-UA"/>
              </w:rPr>
              <w:t>2. К</w:t>
            </w:r>
            <w:r w:rsidRPr="003E15D9">
              <w:rPr>
                <w:lang w:val="uk-UA"/>
              </w:rPr>
              <w:t xml:space="preserve">опія паспорта та/або свідоцтва про народження </w:t>
            </w:r>
            <w:r>
              <w:rPr>
                <w:lang w:val="uk-UA"/>
              </w:rPr>
              <w:t xml:space="preserve"> </w:t>
            </w:r>
          </w:p>
          <w:p w:rsidR="003E15D9" w:rsidRDefault="003E15D9" w:rsidP="003E15D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E15D9">
              <w:rPr>
                <w:lang w:val="uk-UA"/>
              </w:rPr>
              <w:t xml:space="preserve">дитини-інваліда (у разі потреби - копії паспорта </w:t>
            </w:r>
          </w:p>
          <w:p w:rsidR="003E15D9" w:rsidRDefault="003E15D9" w:rsidP="003E15D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E15D9">
              <w:rPr>
                <w:lang w:val="uk-UA"/>
              </w:rPr>
              <w:t xml:space="preserve">законного представника та документа, що підтверджує </w:t>
            </w:r>
          </w:p>
          <w:p w:rsidR="003E15D9" w:rsidRPr="003E15D9" w:rsidRDefault="003E15D9" w:rsidP="003E15D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E15D9">
              <w:rPr>
                <w:lang w:val="uk-UA"/>
              </w:rPr>
              <w:t>його повноваження);</w:t>
            </w:r>
          </w:p>
          <w:p w:rsidR="003E15D9" w:rsidRDefault="003E15D9" w:rsidP="003E15D9">
            <w:pPr>
              <w:rPr>
                <w:lang w:val="uk-UA"/>
              </w:rPr>
            </w:pPr>
            <w:bookmarkStart w:id="2" w:name="n27"/>
            <w:bookmarkEnd w:id="2"/>
            <w:r>
              <w:rPr>
                <w:lang w:val="uk-UA"/>
              </w:rPr>
              <w:t>3. К</w:t>
            </w:r>
            <w:r w:rsidRPr="003E15D9">
              <w:rPr>
                <w:lang w:val="uk-UA"/>
              </w:rPr>
              <w:t xml:space="preserve">опія довідки про присвоєння ідентифікаційного </w:t>
            </w:r>
            <w:r>
              <w:rPr>
                <w:lang w:val="uk-UA"/>
              </w:rPr>
              <w:t xml:space="preserve">  </w:t>
            </w:r>
          </w:p>
          <w:p w:rsidR="003E15D9" w:rsidRPr="003E15D9" w:rsidRDefault="003E15D9" w:rsidP="003E15D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E15D9">
              <w:rPr>
                <w:lang w:val="uk-UA"/>
              </w:rPr>
              <w:t>номера;</w:t>
            </w:r>
          </w:p>
          <w:p w:rsidR="003E15D9" w:rsidRDefault="003E15D9" w:rsidP="003E15D9">
            <w:pPr>
              <w:rPr>
                <w:lang w:val="uk-UA"/>
              </w:rPr>
            </w:pPr>
            <w:bookmarkStart w:id="3" w:name="n28"/>
            <w:bookmarkEnd w:id="3"/>
            <w:r>
              <w:rPr>
                <w:lang w:val="uk-UA"/>
              </w:rPr>
              <w:t>4. К</w:t>
            </w:r>
            <w:r w:rsidRPr="003E15D9">
              <w:rPr>
                <w:lang w:val="uk-UA"/>
              </w:rPr>
              <w:t xml:space="preserve">опія висновку медико-соціальної експертної комісії, </w:t>
            </w:r>
            <w:r>
              <w:rPr>
                <w:lang w:val="uk-UA"/>
              </w:rPr>
              <w:t xml:space="preserve"> </w:t>
            </w:r>
          </w:p>
          <w:p w:rsidR="003E15D9" w:rsidRDefault="003E15D9" w:rsidP="003E15D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E15D9">
              <w:rPr>
                <w:lang w:val="uk-UA"/>
              </w:rPr>
              <w:t>лікувально-консультативної комісії лікувально-</w:t>
            </w:r>
          </w:p>
          <w:p w:rsidR="003E15D9" w:rsidRDefault="003E15D9" w:rsidP="003E15D9">
            <w:pPr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E15D9">
              <w:rPr>
                <w:lang w:val="uk-UA"/>
              </w:rPr>
              <w:t>профілактичн</w:t>
            </w:r>
            <w:r w:rsidR="00463602">
              <w:rPr>
                <w:lang w:val="uk-UA"/>
              </w:rPr>
              <w:t>ого закладу (для дітей з інвалідністю</w:t>
            </w:r>
            <w:r w:rsidRPr="003E15D9">
              <w:rPr>
                <w:lang w:val="uk-UA"/>
              </w:rPr>
              <w:t xml:space="preserve">) про </w:t>
            </w:r>
          </w:p>
          <w:p w:rsidR="003C2E2F" w:rsidRDefault="003E15D9" w:rsidP="00233159">
            <w:pPr>
              <w:ind w:left="-19"/>
              <w:jc w:val="both"/>
              <w:rPr>
                <w:lang w:val="uk-UA"/>
              </w:rPr>
            </w:pPr>
            <w:r>
              <w:rPr>
                <w:lang w:val="uk-UA"/>
              </w:rPr>
              <w:t xml:space="preserve">    </w:t>
            </w:r>
            <w:r w:rsidRPr="003E15D9">
              <w:rPr>
                <w:lang w:val="uk-UA"/>
              </w:rPr>
              <w:t>встановлення інвалідності.</w:t>
            </w:r>
          </w:p>
          <w:p w:rsidR="008D0C63" w:rsidRPr="003E15D9" w:rsidRDefault="008D0C63" w:rsidP="00233159">
            <w:pPr>
              <w:ind w:left="-19"/>
              <w:jc w:val="both"/>
              <w:rPr>
                <w:lang w:val="uk-UA"/>
              </w:rPr>
            </w:pPr>
            <w:r>
              <w:rPr>
                <w:lang w:val="uk-UA"/>
              </w:rPr>
              <w:t>(При поданні пакету докуме</w:t>
            </w:r>
            <w:r w:rsidR="00463602">
              <w:rPr>
                <w:lang w:val="uk-UA"/>
              </w:rPr>
              <w:t>нтів пред’явити оригінали документів</w:t>
            </w:r>
            <w:r>
              <w:rPr>
                <w:lang w:val="uk-UA"/>
              </w:rPr>
              <w:t>)</w:t>
            </w:r>
          </w:p>
        </w:tc>
      </w:tr>
      <w:tr w:rsidR="003C2E2F" w:rsidRPr="002663A5" w:rsidTr="00B4262D">
        <w:tblPrEx>
          <w:tblCellMar>
            <w:top w:w="0" w:type="dxa"/>
            <w:bottom w:w="0" w:type="dxa"/>
          </w:tblCellMar>
        </w:tblPrEx>
        <w:trPr>
          <w:cantSplit/>
          <w:trHeight w:val="261"/>
        </w:trPr>
        <w:tc>
          <w:tcPr>
            <w:tcW w:w="1042" w:type="dxa"/>
            <w:shd w:val="clear" w:color="auto" w:fill="auto"/>
          </w:tcPr>
          <w:p w:rsidR="003C2E2F" w:rsidRPr="00A10E2A" w:rsidRDefault="00272DCD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t xml:space="preserve">         5.</w:t>
            </w:r>
          </w:p>
        </w:tc>
        <w:tc>
          <w:tcPr>
            <w:tcW w:w="2611" w:type="dxa"/>
            <w:shd w:val="clear" w:color="auto" w:fill="auto"/>
          </w:tcPr>
          <w:p w:rsidR="003C2E2F" w:rsidRPr="00A10E2A" w:rsidRDefault="003C2E2F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t>Оплата</w:t>
            </w:r>
          </w:p>
        </w:tc>
        <w:tc>
          <w:tcPr>
            <w:tcW w:w="6967" w:type="dxa"/>
            <w:gridSpan w:val="2"/>
            <w:shd w:val="clear" w:color="auto" w:fill="auto"/>
          </w:tcPr>
          <w:p w:rsidR="003C2E2F" w:rsidRPr="00954754" w:rsidRDefault="00233159" w:rsidP="00233159">
            <w:pPr>
              <w:jc w:val="both"/>
              <w:rPr>
                <w:lang w:val="uk-UA"/>
              </w:rPr>
            </w:pPr>
            <w:r>
              <w:rPr>
                <w:lang w:val="uk-UA"/>
              </w:rPr>
              <w:t>Б</w:t>
            </w:r>
            <w:r w:rsidR="003C2E2F">
              <w:rPr>
                <w:lang w:val="uk-UA"/>
              </w:rPr>
              <w:t>езоплатно</w:t>
            </w:r>
          </w:p>
        </w:tc>
      </w:tr>
      <w:tr w:rsidR="003C2E2F" w:rsidRPr="002663A5" w:rsidTr="00B4262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42" w:type="dxa"/>
            <w:shd w:val="clear" w:color="auto" w:fill="auto"/>
          </w:tcPr>
          <w:p w:rsidR="003C2E2F" w:rsidRPr="00A10E2A" w:rsidRDefault="00272DCD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t xml:space="preserve">         </w:t>
            </w:r>
            <w:r w:rsidR="00C8314C" w:rsidRPr="00A10E2A">
              <w:rPr>
                <w:bCs/>
                <w:lang w:val="uk-UA"/>
              </w:rPr>
              <w:t>6</w:t>
            </w:r>
            <w:r w:rsidRPr="00A10E2A">
              <w:rPr>
                <w:bCs/>
                <w:lang w:val="uk-UA"/>
              </w:rPr>
              <w:t>.</w:t>
            </w:r>
          </w:p>
        </w:tc>
        <w:tc>
          <w:tcPr>
            <w:tcW w:w="2611" w:type="dxa"/>
            <w:shd w:val="clear" w:color="auto" w:fill="auto"/>
          </w:tcPr>
          <w:p w:rsidR="003C2E2F" w:rsidRPr="00A10E2A" w:rsidRDefault="003C2E2F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t>Результат послуги</w:t>
            </w:r>
          </w:p>
        </w:tc>
        <w:tc>
          <w:tcPr>
            <w:tcW w:w="6967" w:type="dxa"/>
            <w:gridSpan w:val="2"/>
            <w:shd w:val="clear" w:color="auto" w:fill="auto"/>
          </w:tcPr>
          <w:p w:rsidR="003C2E2F" w:rsidRPr="00F07F18" w:rsidRDefault="005E6707" w:rsidP="00233159">
            <w:pPr>
              <w:jc w:val="both"/>
              <w:rPr>
                <w:lang w:val="uk-UA"/>
              </w:rPr>
            </w:pPr>
            <w:proofErr w:type="spellStart"/>
            <w:r w:rsidRPr="005E6707">
              <w:t>Отримання</w:t>
            </w:r>
            <w:proofErr w:type="spellEnd"/>
            <w:r w:rsidRPr="005E6707">
              <w:t xml:space="preserve"> </w:t>
            </w:r>
            <w:proofErr w:type="spellStart"/>
            <w:r w:rsidRPr="005E6707">
              <w:t>матеріальної</w:t>
            </w:r>
            <w:proofErr w:type="spellEnd"/>
            <w:r w:rsidRPr="005E6707">
              <w:t xml:space="preserve"> </w:t>
            </w:r>
            <w:proofErr w:type="spellStart"/>
            <w:r w:rsidRPr="005E6707">
              <w:t>допомоги</w:t>
            </w:r>
            <w:proofErr w:type="spellEnd"/>
            <w:r w:rsidR="004F43FA">
              <w:rPr>
                <w:lang w:val="uk-UA"/>
              </w:rPr>
              <w:t>/відмова</w:t>
            </w:r>
            <w:r w:rsidR="003C2E2F">
              <w:rPr>
                <w:lang w:val="uk-UA"/>
              </w:rPr>
              <w:t xml:space="preserve"> </w:t>
            </w:r>
          </w:p>
        </w:tc>
      </w:tr>
      <w:tr w:rsidR="00272DCD" w:rsidRPr="002663A5" w:rsidTr="00B4262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42" w:type="dxa"/>
            <w:shd w:val="clear" w:color="auto" w:fill="auto"/>
          </w:tcPr>
          <w:p w:rsidR="00272DCD" w:rsidRPr="00A10E2A" w:rsidRDefault="00272DCD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t xml:space="preserve">         7.</w:t>
            </w:r>
          </w:p>
        </w:tc>
        <w:tc>
          <w:tcPr>
            <w:tcW w:w="2611" w:type="dxa"/>
            <w:shd w:val="clear" w:color="auto" w:fill="auto"/>
          </w:tcPr>
          <w:p w:rsidR="00272DCD" w:rsidRPr="00A10E2A" w:rsidRDefault="00A10E2A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t>Строк надання послуги</w:t>
            </w:r>
          </w:p>
        </w:tc>
        <w:tc>
          <w:tcPr>
            <w:tcW w:w="6967" w:type="dxa"/>
            <w:gridSpan w:val="2"/>
            <w:shd w:val="clear" w:color="auto" w:fill="auto"/>
          </w:tcPr>
          <w:p w:rsidR="00272DCD" w:rsidRPr="005E6707" w:rsidRDefault="00121C5C" w:rsidP="00233159">
            <w:pPr>
              <w:jc w:val="both"/>
            </w:pPr>
            <w:r>
              <w:rPr>
                <w:lang w:val="uk-UA"/>
              </w:rPr>
              <w:t>По мірі надходження коштів.</w:t>
            </w:r>
          </w:p>
        </w:tc>
      </w:tr>
      <w:tr w:rsidR="003C2E2F" w:rsidRPr="002663A5" w:rsidTr="00B4262D">
        <w:tblPrEx>
          <w:tblCellMar>
            <w:top w:w="0" w:type="dxa"/>
            <w:bottom w:w="0" w:type="dxa"/>
          </w:tblCellMar>
        </w:tblPrEx>
        <w:trPr>
          <w:cantSplit/>
          <w:trHeight w:val="357"/>
        </w:trPr>
        <w:tc>
          <w:tcPr>
            <w:tcW w:w="1042" w:type="dxa"/>
            <w:shd w:val="clear" w:color="auto" w:fill="auto"/>
          </w:tcPr>
          <w:p w:rsidR="003C2E2F" w:rsidRPr="00A10E2A" w:rsidRDefault="00A10E2A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lastRenderedPageBreak/>
              <w:t xml:space="preserve">         8.</w:t>
            </w:r>
          </w:p>
        </w:tc>
        <w:tc>
          <w:tcPr>
            <w:tcW w:w="2611" w:type="dxa"/>
            <w:shd w:val="clear" w:color="auto" w:fill="auto"/>
          </w:tcPr>
          <w:p w:rsidR="003C2E2F" w:rsidRPr="00A10E2A" w:rsidRDefault="003C2E2F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t>Спосіб отримання відповіді</w:t>
            </w:r>
          </w:p>
        </w:tc>
        <w:tc>
          <w:tcPr>
            <w:tcW w:w="6967" w:type="dxa"/>
            <w:gridSpan w:val="2"/>
            <w:shd w:val="clear" w:color="auto" w:fill="auto"/>
          </w:tcPr>
          <w:p w:rsidR="004F43FA" w:rsidRPr="00676D77" w:rsidRDefault="004F43FA" w:rsidP="004F43FA">
            <w:r>
              <w:rPr>
                <w:lang w:val="uk-UA"/>
              </w:rPr>
              <w:t>Г</w:t>
            </w:r>
            <w:proofErr w:type="spellStart"/>
            <w:r>
              <w:t>рошову</w:t>
            </w:r>
            <w:proofErr w:type="spellEnd"/>
            <w:r>
              <w:t xml:space="preserve"> </w:t>
            </w:r>
            <w:proofErr w:type="spellStart"/>
            <w:r>
              <w:t>д</w:t>
            </w:r>
            <w:r w:rsidRPr="00676D77">
              <w:t>опомогу</w:t>
            </w:r>
            <w:proofErr w:type="spellEnd"/>
            <w:r w:rsidRPr="00676D77">
              <w:t xml:space="preserve"> </w:t>
            </w:r>
            <w:proofErr w:type="spellStart"/>
            <w:r w:rsidRPr="00676D77">
              <w:t>можна</w:t>
            </w:r>
            <w:proofErr w:type="spellEnd"/>
            <w:r w:rsidRPr="00676D77">
              <w:t xml:space="preserve"> </w:t>
            </w:r>
            <w:proofErr w:type="spellStart"/>
            <w:r w:rsidRPr="00676D77">
              <w:t>отримати</w:t>
            </w:r>
            <w:proofErr w:type="spellEnd"/>
            <w:r w:rsidRPr="00676D77">
              <w:t xml:space="preserve"> через </w:t>
            </w:r>
            <w:proofErr w:type="spellStart"/>
            <w:r w:rsidRPr="00676D77">
              <w:t>поштове</w:t>
            </w:r>
            <w:proofErr w:type="spellEnd"/>
            <w:r w:rsidRPr="00676D77">
              <w:t xml:space="preserve"> </w:t>
            </w:r>
            <w:proofErr w:type="spellStart"/>
            <w:r w:rsidRPr="00676D77">
              <w:t>відділення</w:t>
            </w:r>
            <w:proofErr w:type="spellEnd"/>
            <w:r w:rsidRPr="00676D77">
              <w:t xml:space="preserve"> </w:t>
            </w:r>
            <w:proofErr w:type="spellStart"/>
            <w:r w:rsidRPr="00676D77">
              <w:t>зв</w:t>
            </w:r>
            <w:r w:rsidRPr="00514CBB">
              <w:t>’</w:t>
            </w:r>
            <w:r w:rsidRPr="00676D77">
              <w:t>язку</w:t>
            </w:r>
            <w:proofErr w:type="spellEnd"/>
            <w:r w:rsidRPr="00676D77">
              <w:t xml:space="preserve"> </w:t>
            </w:r>
            <w:proofErr w:type="spellStart"/>
            <w:r w:rsidRPr="00676D77">
              <w:t>або</w:t>
            </w:r>
            <w:proofErr w:type="spellEnd"/>
            <w:r w:rsidRPr="00676D77">
              <w:t xml:space="preserve"> через </w:t>
            </w:r>
            <w:proofErr w:type="spellStart"/>
            <w:r w:rsidRPr="00676D77">
              <w:t>уповноважені</w:t>
            </w:r>
            <w:proofErr w:type="spellEnd"/>
            <w:r w:rsidRPr="00676D77">
              <w:t xml:space="preserve"> банки, </w:t>
            </w:r>
            <w:proofErr w:type="spellStart"/>
            <w:r w:rsidRPr="00676D77">
              <w:t>визначені</w:t>
            </w:r>
            <w:proofErr w:type="spellEnd"/>
            <w:r w:rsidRPr="00676D77">
              <w:t xml:space="preserve"> в </w:t>
            </w:r>
            <w:proofErr w:type="spellStart"/>
            <w:r w:rsidRPr="00676D77">
              <w:t>установленому</w:t>
            </w:r>
            <w:proofErr w:type="spellEnd"/>
            <w:r w:rsidRPr="00676D77">
              <w:t xml:space="preserve"> порядку.</w:t>
            </w:r>
          </w:p>
          <w:p w:rsidR="003C2E2F" w:rsidRPr="004F43FA" w:rsidRDefault="003C2E2F" w:rsidP="00233159">
            <w:pPr>
              <w:jc w:val="both"/>
            </w:pPr>
          </w:p>
        </w:tc>
      </w:tr>
      <w:tr w:rsidR="003C2E2F" w:rsidRPr="002663A5" w:rsidTr="00B4262D">
        <w:tblPrEx>
          <w:tblCellMar>
            <w:top w:w="0" w:type="dxa"/>
            <w:bottom w:w="0" w:type="dxa"/>
          </w:tblCellMar>
        </w:tblPrEx>
        <w:trPr>
          <w:cantSplit/>
          <w:trHeight w:val="359"/>
        </w:trPr>
        <w:tc>
          <w:tcPr>
            <w:tcW w:w="1042" w:type="dxa"/>
            <w:shd w:val="clear" w:color="auto" w:fill="auto"/>
          </w:tcPr>
          <w:p w:rsidR="003C2E2F" w:rsidRPr="00A10E2A" w:rsidRDefault="00A10E2A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t xml:space="preserve">         9.</w:t>
            </w:r>
          </w:p>
        </w:tc>
        <w:tc>
          <w:tcPr>
            <w:tcW w:w="2611" w:type="dxa"/>
            <w:shd w:val="clear" w:color="auto" w:fill="auto"/>
          </w:tcPr>
          <w:p w:rsidR="003C2E2F" w:rsidRPr="00A10E2A" w:rsidRDefault="003C2E2F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t>Закони України</w:t>
            </w:r>
          </w:p>
        </w:tc>
        <w:tc>
          <w:tcPr>
            <w:tcW w:w="6967" w:type="dxa"/>
            <w:gridSpan w:val="2"/>
            <w:shd w:val="clear" w:color="auto" w:fill="auto"/>
          </w:tcPr>
          <w:p w:rsidR="003C2E2F" w:rsidRPr="007F16BE" w:rsidRDefault="003C2E2F" w:rsidP="007F16BE">
            <w:pPr>
              <w:pStyle w:val="HTML"/>
              <w:shd w:val="clear" w:color="auto" w:fill="FFFFFF"/>
              <w:textAlignment w:val="baseline"/>
              <w:rPr>
                <w:rFonts w:ascii="Times New Roman" w:hAnsi="Times New Roman" w:cs="Times New Roman"/>
                <w:color w:val="000000"/>
                <w:sz w:val="24"/>
                <w:szCs w:val="24"/>
                <w:lang w:val="uk-UA"/>
              </w:rPr>
            </w:pPr>
            <w:r w:rsidRPr="007F1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1.</w:t>
            </w:r>
            <w:bookmarkStart w:id="4" w:name="o2"/>
            <w:bookmarkEnd w:id="4"/>
            <w:r w:rsidR="005E6707" w:rsidRPr="007F16BE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5E6707" w:rsidRPr="007F16BE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Про основи соціальної захищеності інвалідів в Україні</w:t>
            </w:r>
            <w:r w:rsidR="00432B4F">
              <w:rPr>
                <w:rFonts w:ascii="Times New Roman" w:hAnsi="Times New Roman" w:cs="Times New Roman"/>
                <w:sz w:val="24"/>
                <w:szCs w:val="24"/>
                <w:bdr w:val="none" w:sz="0" w:space="0" w:color="auto" w:frame="1"/>
                <w:lang w:val="uk-UA"/>
              </w:rPr>
              <w:t>.</w:t>
            </w:r>
          </w:p>
        </w:tc>
      </w:tr>
      <w:tr w:rsidR="003C2E2F" w:rsidRPr="002663A5" w:rsidTr="00B4262D">
        <w:tblPrEx>
          <w:tblCellMar>
            <w:top w:w="0" w:type="dxa"/>
            <w:bottom w:w="0" w:type="dxa"/>
          </w:tblCellMar>
        </w:tblPrEx>
        <w:trPr>
          <w:cantSplit/>
          <w:trHeight w:val="730"/>
        </w:trPr>
        <w:tc>
          <w:tcPr>
            <w:tcW w:w="1042" w:type="dxa"/>
            <w:shd w:val="clear" w:color="auto" w:fill="auto"/>
          </w:tcPr>
          <w:p w:rsidR="003C2E2F" w:rsidRPr="00A10E2A" w:rsidRDefault="00A10E2A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t xml:space="preserve">        10.</w:t>
            </w:r>
          </w:p>
        </w:tc>
        <w:tc>
          <w:tcPr>
            <w:tcW w:w="2611" w:type="dxa"/>
            <w:shd w:val="clear" w:color="auto" w:fill="auto"/>
          </w:tcPr>
          <w:p w:rsidR="003C2E2F" w:rsidRPr="00A10E2A" w:rsidRDefault="003C2E2F" w:rsidP="00233159">
            <w:pPr>
              <w:rPr>
                <w:bCs/>
                <w:lang w:val="uk-UA"/>
              </w:rPr>
            </w:pPr>
            <w:r w:rsidRPr="00A10E2A">
              <w:rPr>
                <w:bCs/>
                <w:lang w:val="uk-UA"/>
              </w:rPr>
              <w:t>Акти Кабінету Міністрів України</w:t>
            </w:r>
          </w:p>
        </w:tc>
        <w:tc>
          <w:tcPr>
            <w:tcW w:w="6967" w:type="dxa"/>
            <w:gridSpan w:val="2"/>
            <w:shd w:val="clear" w:color="auto" w:fill="auto"/>
          </w:tcPr>
          <w:p w:rsidR="007F16BE" w:rsidRDefault="007F16BE" w:rsidP="007F16BE">
            <w:pPr>
              <w:pStyle w:val="1"/>
              <w:shd w:val="clear" w:color="auto" w:fill="F3F4F7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1. </w:t>
            </w:r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П</w:t>
            </w:r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</w:rPr>
              <w:t>останов</w:t>
            </w:r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>а</w:t>
            </w:r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</w:rPr>
              <w:t>Кабінету</w:t>
            </w:r>
            <w:proofErr w:type="spellEnd"/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</w:rPr>
              <w:t>Міністрів</w:t>
            </w:r>
            <w:proofErr w:type="spellEnd"/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</w:rPr>
              <w:t>України</w:t>
            </w:r>
            <w:proofErr w:type="spellEnd"/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</w:t>
            </w:r>
            <w:proofErr w:type="spellStart"/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</w:rPr>
              <w:t>від</w:t>
            </w:r>
            <w:proofErr w:type="spellEnd"/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</w:rPr>
              <w:t xml:space="preserve"> 28 лютого </w:t>
            </w:r>
            <w:r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</w:t>
            </w:r>
          </w:p>
          <w:p w:rsidR="00F15F2D" w:rsidRDefault="00F15F2D" w:rsidP="007F16BE">
            <w:pPr>
              <w:pStyle w:val="1"/>
              <w:shd w:val="clear" w:color="auto" w:fill="F3F4F7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lang w:val="uk-UA"/>
              </w:rPr>
              <w:t xml:space="preserve">   </w:t>
            </w:r>
            <w:r w:rsidR="005E6707" w:rsidRPr="007F16BE">
              <w:rPr>
                <w:rFonts w:ascii="Times New Roman" w:hAnsi="Times New Roman" w:cs="Times New Roman"/>
                <w:b w:val="0"/>
                <w:sz w:val="24"/>
                <w:szCs w:val="24"/>
              </w:rPr>
              <w:t>2011 № 158</w:t>
            </w:r>
            <w:r w:rsidR="002A3C44"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  <w:t xml:space="preserve"> «</w:t>
            </w:r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Про </w:t>
            </w:r>
            <w:proofErr w:type="spell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затвердження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Порядку </w:t>
            </w:r>
            <w:proofErr w:type="spell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використання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</w:t>
            </w:r>
          </w:p>
          <w:p w:rsidR="00F15F2D" w:rsidRDefault="00F15F2D" w:rsidP="007F16BE">
            <w:pPr>
              <w:pStyle w:val="1"/>
              <w:shd w:val="clear" w:color="auto" w:fill="F3F4F7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proofErr w:type="spell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коштів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, </w:t>
            </w:r>
            <w:proofErr w:type="spell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передбачених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у </w:t>
            </w:r>
            <w:proofErr w:type="gram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державному</w:t>
            </w:r>
            <w:proofErr w:type="gram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бюджеті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для </w:t>
            </w:r>
          </w:p>
          <w:p w:rsidR="00F15F2D" w:rsidRDefault="00F15F2D" w:rsidP="007F16BE">
            <w:pPr>
              <w:pStyle w:val="1"/>
              <w:shd w:val="clear" w:color="auto" w:fill="F3F4F7"/>
              <w:spacing w:before="0" w:after="0"/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proofErr w:type="spell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надання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одноразової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proofErr w:type="gram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матер</w:t>
            </w:r>
            <w:proofErr w:type="gram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іальної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допомоги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інвалідам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</w:t>
            </w:r>
          </w:p>
          <w:p w:rsidR="007F16BE" w:rsidRPr="002A3C44" w:rsidRDefault="00F15F2D" w:rsidP="007F16BE">
            <w:pPr>
              <w:pStyle w:val="1"/>
              <w:shd w:val="clear" w:color="auto" w:fill="F3F4F7"/>
              <w:spacing w:before="0" w:after="0"/>
              <w:rPr>
                <w:rFonts w:ascii="Times New Roman" w:hAnsi="Times New Roman" w:cs="Times New Roman"/>
                <w:b w:val="0"/>
                <w:sz w:val="24"/>
                <w:szCs w:val="24"/>
                <w:lang w:val="uk-UA"/>
              </w:rPr>
            </w:pPr>
            <w:r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 xml:space="preserve">     </w:t>
            </w:r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та </w:t>
            </w:r>
            <w:proofErr w:type="spell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непрацюючим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</w:t>
            </w:r>
            <w:proofErr w:type="spellStart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>малозабезпеченим</w:t>
            </w:r>
            <w:proofErr w:type="spellEnd"/>
            <w:r w:rsidR="002A3C44" w:rsidRP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</w:rPr>
              <w:t xml:space="preserve"> особам</w:t>
            </w:r>
            <w:r w:rsidR="002A3C44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>»</w:t>
            </w:r>
            <w:r w:rsidR="00432B4F">
              <w:rPr>
                <w:rFonts w:ascii="Times New Roman" w:hAnsi="Times New Roman" w:cs="Times New Roman"/>
                <w:b w:val="0"/>
                <w:bCs w:val="0"/>
                <w:color w:val="000000"/>
                <w:sz w:val="24"/>
                <w:szCs w:val="24"/>
                <w:shd w:val="clear" w:color="auto" w:fill="FFFFFF"/>
                <w:lang w:val="uk-UA"/>
              </w:rPr>
              <w:t>.</w:t>
            </w:r>
          </w:p>
        </w:tc>
      </w:tr>
    </w:tbl>
    <w:p w:rsidR="003C2E2F" w:rsidRPr="00334268" w:rsidRDefault="003C2E2F" w:rsidP="005C5641">
      <w:pPr>
        <w:jc w:val="center"/>
      </w:pPr>
    </w:p>
    <w:sectPr w:rsidR="003C2E2F" w:rsidRPr="00334268" w:rsidSect="003C2E2F">
      <w:pgSz w:w="11906" w:h="16838"/>
      <w:pgMar w:top="360" w:right="746" w:bottom="71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altName w:val="Times New Roman"/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ourier New">
    <w:altName w:val="Courier"/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DejaVu Sans">
    <w:altName w:val="Arial Unicode MS"/>
    <w:charset w:val="80"/>
    <w:family w:val="auto"/>
    <w:pitch w:val="variable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7B9395D"/>
    <w:multiLevelType w:val="hybridMultilevel"/>
    <w:tmpl w:val="1DEE7902"/>
    <w:lvl w:ilvl="0" w:tplc="AA86541A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1">
    <w:nsid w:val="1E3F0D80"/>
    <w:multiLevelType w:val="hybridMultilevel"/>
    <w:tmpl w:val="6AB4EF86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2F4A5D08"/>
    <w:multiLevelType w:val="hybridMultilevel"/>
    <w:tmpl w:val="6D2817C2"/>
    <w:lvl w:ilvl="0" w:tplc="BA168D2C">
      <w:start w:val="1"/>
      <w:numFmt w:val="decimal"/>
      <w:lvlText w:val="%1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3">
    <w:nsid w:val="47281AAA"/>
    <w:multiLevelType w:val="hybridMultilevel"/>
    <w:tmpl w:val="DA5A7290"/>
    <w:lvl w:ilvl="0" w:tplc="7DB0659E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4">
    <w:nsid w:val="51FF6FF3"/>
    <w:multiLevelType w:val="multilevel"/>
    <w:tmpl w:val="518A8508"/>
    <w:lvl w:ilvl="0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5">
    <w:nsid w:val="53FA6D29"/>
    <w:multiLevelType w:val="hybridMultilevel"/>
    <w:tmpl w:val="E5404C88"/>
    <w:lvl w:ilvl="0" w:tplc="0B647466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6">
    <w:nsid w:val="6A6F694B"/>
    <w:multiLevelType w:val="hybridMultilevel"/>
    <w:tmpl w:val="F9AE3C22"/>
    <w:lvl w:ilvl="0" w:tplc="9BC8C026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7">
    <w:nsid w:val="7AB24F8F"/>
    <w:multiLevelType w:val="hybridMultilevel"/>
    <w:tmpl w:val="518A8508"/>
    <w:lvl w:ilvl="0" w:tplc="F0C8E8BE">
      <w:start w:val="1"/>
      <w:numFmt w:val="decimal"/>
      <w:lvlText w:val="%1."/>
      <w:lvlJc w:val="left"/>
      <w:pPr>
        <w:tabs>
          <w:tab w:val="num" w:pos="341"/>
        </w:tabs>
        <w:ind w:left="34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abstractNum w:abstractNumId="8">
    <w:nsid w:val="7D8248F0"/>
    <w:multiLevelType w:val="hybridMultilevel"/>
    <w:tmpl w:val="0E6ECF90"/>
    <w:lvl w:ilvl="0" w:tplc="C4C89EA8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061"/>
        </w:tabs>
        <w:ind w:left="1061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781"/>
        </w:tabs>
        <w:ind w:left="1781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501"/>
        </w:tabs>
        <w:ind w:left="2501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221"/>
        </w:tabs>
        <w:ind w:left="3221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3941"/>
        </w:tabs>
        <w:ind w:left="3941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661"/>
        </w:tabs>
        <w:ind w:left="4661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381"/>
        </w:tabs>
        <w:ind w:left="5381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101"/>
        </w:tabs>
        <w:ind w:left="6101" w:hanging="180"/>
      </w:pPr>
    </w:lvl>
  </w:abstractNum>
  <w:num w:numId="1">
    <w:abstractNumId w:val="0"/>
  </w:num>
  <w:num w:numId="2">
    <w:abstractNumId w:val="6"/>
  </w:num>
  <w:num w:numId="3">
    <w:abstractNumId w:val="8"/>
  </w:num>
  <w:num w:numId="4">
    <w:abstractNumId w:val="1"/>
  </w:num>
  <w:num w:numId="5">
    <w:abstractNumId w:val="5"/>
  </w:num>
  <w:num w:numId="6">
    <w:abstractNumId w:val="3"/>
  </w:num>
  <w:num w:numId="7">
    <w:abstractNumId w:val="2"/>
  </w:num>
  <w:num w:numId="8">
    <w:abstractNumId w:val="7"/>
  </w:num>
  <w:num w:numId="9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5A18"/>
    <w:rsid w:val="000C443B"/>
    <w:rsid w:val="00104A3D"/>
    <w:rsid w:val="00121C5C"/>
    <w:rsid w:val="00140A09"/>
    <w:rsid w:val="0015377A"/>
    <w:rsid w:val="00170D12"/>
    <w:rsid w:val="00231F4A"/>
    <w:rsid w:val="00233159"/>
    <w:rsid w:val="00272DCD"/>
    <w:rsid w:val="002A3C44"/>
    <w:rsid w:val="00301DDD"/>
    <w:rsid w:val="003038CF"/>
    <w:rsid w:val="00334268"/>
    <w:rsid w:val="003C2E2F"/>
    <w:rsid w:val="003C38B7"/>
    <w:rsid w:val="003E15D9"/>
    <w:rsid w:val="003F066B"/>
    <w:rsid w:val="00432B4F"/>
    <w:rsid w:val="00463602"/>
    <w:rsid w:val="004F43FA"/>
    <w:rsid w:val="005A6B50"/>
    <w:rsid w:val="005C5641"/>
    <w:rsid w:val="005E3D35"/>
    <w:rsid w:val="005E6707"/>
    <w:rsid w:val="00607A8E"/>
    <w:rsid w:val="006611EE"/>
    <w:rsid w:val="00667B56"/>
    <w:rsid w:val="006C28E4"/>
    <w:rsid w:val="00707D4D"/>
    <w:rsid w:val="007121BC"/>
    <w:rsid w:val="0072540D"/>
    <w:rsid w:val="00735D72"/>
    <w:rsid w:val="00752272"/>
    <w:rsid w:val="007F16BE"/>
    <w:rsid w:val="008A2075"/>
    <w:rsid w:val="008C284B"/>
    <w:rsid w:val="008D0C63"/>
    <w:rsid w:val="008F55FB"/>
    <w:rsid w:val="0097199D"/>
    <w:rsid w:val="00A05A18"/>
    <w:rsid w:val="00A10E2A"/>
    <w:rsid w:val="00A53A6D"/>
    <w:rsid w:val="00A773EC"/>
    <w:rsid w:val="00A92754"/>
    <w:rsid w:val="00AD31F9"/>
    <w:rsid w:val="00B4262D"/>
    <w:rsid w:val="00C8314C"/>
    <w:rsid w:val="00C952BF"/>
    <w:rsid w:val="00DA7165"/>
    <w:rsid w:val="00DB300F"/>
    <w:rsid w:val="00DD0140"/>
    <w:rsid w:val="00DE5EFA"/>
    <w:rsid w:val="00E84557"/>
    <w:rsid w:val="00ED536D"/>
    <w:rsid w:val="00F15F2D"/>
    <w:rsid w:val="00F516F6"/>
    <w:rsid w:val="00F852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A18"/>
    <w:rPr>
      <w:sz w:val="24"/>
      <w:szCs w:val="24"/>
    </w:rPr>
  </w:style>
  <w:style w:type="paragraph" w:styleId="1">
    <w:name w:val="heading 1"/>
    <w:basedOn w:val="a"/>
    <w:next w:val="a"/>
    <w:qFormat/>
    <w:rsid w:val="005E6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3C2E2F"/>
    <w:pPr>
      <w:keepNext/>
      <w:autoSpaceDE w:val="0"/>
      <w:autoSpaceDN w:val="0"/>
      <w:adjustRightInd w:val="0"/>
      <w:jc w:val="center"/>
      <w:outlineLvl w:val="4"/>
    </w:pPr>
    <w:rPr>
      <w:b/>
      <w:bCs/>
      <w:sz w:val="36"/>
      <w:szCs w:val="20"/>
      <w:lang w:val="uk-UA"/>
    </w:rPr>
  </w:style>
  <w:style w:type="paragraph" w:styleId="6">
    <w:name w:val="heading 6"/>
    <w:basedOn w:val="a"/>
    <w:next w:val="a"/>
    <w:qFormat/>
    <w:rsid w:val="003C2E2F"/>
    <w:pPr>
      <w:keepNext/>
      <w:jc w:val="center"/>
      <w:outlineLvl w:val="5"/>
    </w:pPr>
    <w:rPr>
      <w:b/>
      <w:sz w:val="26"/>
      <w:szCs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A05A18"/>
  </w:style>
  <w:style w:type="paragraph" w:customStyle="1" w:styleId="11title">
    <w:name w:val="11title"/>
    <w:basedOn w:val="a"/>
    <w:rsid w:val="00A05A18"/>
    <w:pPr>
      <w:spacing w:before="100" w:beforeAutospacing="1" w:after="100" w:afterAutospacing="1"/>
    </w:pPr>
  </w:style>
  <w:style w:type="paragraph" w:styleId="a3">
    <w:name w:val="footer"/>
    <w:basedOn w:val="a"/>
    <w:rsid w:val="003C2E2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rsid w:val="003C2E2F"/>
    <w:rPr>
      <w:sz w:val="28"/>
      <w:szCs w:val="20"/>
      <w:lang w:val="uk-UA"/>
    </w:rPr>
  </w:style>
  <w:style w:type="character" w:styleId="a5">
    <w:name w:val="Strong"/>
    <w:qFormat/>
    <w:rsid w:val="003E15D9"/>
    <w:rPr>
      <w:b/>
      <w:bCs/>
    </w:rPr>
  </w:style>
  <w:style w:type="paragraph" w:styleId="HTML">
    <w:name w:val="HTML Preformatted"/>
    <w:basedOn w:val="a"/>
    <w:rsid w:val="005E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A05A18"/>
    <w:rPr>
      <w:sz w:val="24"/>
      <w:szCs w:val="24"/>
    </w:rPr>
  </w:style>
  <w:style w:type="paragraph" w:styleId="1">
    <w:name w:val="heading 1"/>
    <w:basedOn w:val="a"/>
    <w:next w:val="a"/>
    <w:qFormat/>
    <w:rsid w:val="005E670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5">
    <w:name w:val="heading 5"/>
    <w:basedOn w:val="a"/>
    <w:next w:val="a"/>
    <w:qFormat/>
    <w:rsid w:val="003C2E2F"/>
    <w:pPr>
      <w:keepNext/>
      <w:autoSpaceDE w:val="0"/>
      <w:autoSpaceDN w:val="0"/>
      <w:adjustRightInd w:val="0"/>
      <w:jc w:val="center"/>
      <w:outlineLvl w:val="4"/>
    </w:pPr>
    <w:rPr>
      <w:b/>
      <w:bCs/>
      <w:sz w:val="36"/>
      <w:szCs w:val="20"/>
      <w:lang w:val="uk-UA"/>
    </w:rPr>
  </w:style>
  <w:style w:type="paragraph" w:styleId="6">
    <w:name w:val="heading 6"/>
    <w:basedOn w:val="a"/>
    <w:next w:val="a"/>
    <w:qFormat/>
    <w:rsid w:val="003C2E2F"/>
    <w:pPr>
      <w:keepNext/>
      <w:jc w:val="center"/>
      <w:outlineLvl w:val="5"/>
    </w:pPr>
    <w:rPr>
      <w:b/>
      <w:sz w:val="26"/>
      <w:szCs w:val="26"/>
      <w:lang w:val="uk-UA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spelle">
    <w:name w:val="spelle"/>
    <w:basedOn w:val="a0"/>
    <w:rsid w:val="00A05A18"/>
  </w:style>
  <w:style w:type="paragraph" w:customStyle="1" w:styleId="11title">
    <w:name w:val="11title"/>
    <w:basedOn w:val="a"/>
    <w:rsid w:val="00A05A18"/>
    <w:pPr>
      <w:spacing w:before="100" w:beforeAutospacing="1" w:after="100" w:afterAutospacing="1"/>
    </w:pPr>
  </w:style>
  <w:style w:type="paragraph" w:styleId="a3">
    <w:name w:val="footer"/>
    <w:basedOn w:val="a"/>
    <w:rsid w:val="003C2E2F"/>
    <w:pPr>
      <w:tabs>
        <w:tab w:val="center" w:pos="4153"/>
        <w:tab w:val="right" w:pos="8306"/>
      </w:tabs>
    </w:pPr>
    <w:rPr>
      <w:sz w:val="20"/>
      <w:szCs w:val="20"/>
    </w:rPr>
  </w:style>
  <w:style w:type="paragraph" w:styleId="a4">
    <w:name w:val="Body Text"/>
    <w:basedOn w:val="a"/>
    <w:rsid w:val="003C2E2F"/>
    <w:rPr>
      <w:sz w:val="28"/>
      <w:szCs w:val="20"/>
      <w:lang w:val="uk-UA"/>
    </w:rPr>
  </w:style>
  <w:style w:type="character" w:styleId="a5">
    <w:name w:val="Strong"/>
    <w:qFormat/>
    <w:rsid w:val="003E15D9"/>
    <w:rPr>
      <w:b/>
      <w:bCs/>
    </w:rPr>
  </w:style>
  <w:style w:type="paragraph" w:styleId="HTML">
    <w:name w:val="HTML Preformatted"/>
    <w:basedOn w:val="a"/>
    <w:rsid w:val="005E6707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5707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20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724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7650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1.xml"/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customXml" Target="../customXml/item3.xml"/><Relationship Id="rId4" Type="http://schemas.openxmlformats.org/officeDocument/2006/relationships/settings" Target="settings.xml"/><Relationship Id="rId9" Type="http://schemas.openxmlformats.org/officeDocument/2006/relationships/customXml" Target="../customXml/item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038E52A1-2C6C-4C62-BC69-F2754C861D2A}"/>
</file>

<file path=customXml/itemProps2.xml><?xml version="1.0" encoding="utf-8"?>
<ds:datastoreItem xmlns:ds="http://schemas.openxmlformats.org/officeDocument/2006/customXml" ds:itemID="{22DF7D15-768A-4AE0-83FA-23CC56971C73}"/>
</file>

<file path=customXml/itemProps3.xml><?xml version="1.0" encoding="utf-8"?>
<ds:datastoreItem xmlns:ds="http://schemas.openxmlformats.org/officeDocument/2006/customXml" ds:itemID="{866DDFEE-7DB2-4C20-85A9-6D13A4AC8427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423</Words>
  <Characters>2416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</vt:lpstr>
    </vt:vector>
  </TitlesOfParts>
  <Company>DreamLair</Company>
  <LinksUpToDate>false</LinksUpToDate>
  <CharactersWithSpaces>2834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Paradise</dc:creator>
  <cp:lastModifiedBy>konst</cp:lastModifiedBy>
  <cp:revision>2</cp:revision>
  <dcterms:created xsi:type="dcterms:W3CDTF">2020-11-12T15:22:00Z</dcterms:created>
  <dcterms:modified xsi:type="dcterms:W3CDTF">2020-11-12T15:22:00Z</dcterms:modified>
</cp:coreProperties>
</file>