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7B" w:rsidRDefault="009F437B">
      <w:pPr>
        <w:widowControl/>
        <w:jc w:val="center"/>
        <w:rPr>
          <w:rFonts w:ascii="Times New Roman" w:hAnsi="Times New Roman" w:cs="Times New Roman"/>
          <w:b/>
          <w:sz w:val="16"/>
          <w:szCs w:val="16"/>
          <w:lang w:eastAsia="uk-UA" w:bidi="ar-SA"/>
        </w:rPr>
      </w:pPr>
      <w:bookmarkStart w:id="0" w:name="_GoBack"/>
      <w:bookmarkEnd w:id="0"/>
    </w:p>
    <w:p w:rsidR="002D46E8" w:rsidRDefault="002D46E8">
      <w:pPr>
        <w:widowControl/>
        <w:jc w:val="center"/>
        <w:rPr>
          <w:rFonts w:ascii="Times New Roman" w:hAnsi="Times New Roman" w:cs="Times New Roman"/>
          <w:b/>
          <w:sz w:val="16"/>
          <w:szCs w:val="16"/>
          <w:lang w:eastAsia="uk-UA" w:bidi="ar-SA"/>
        </w:rPr>
      </w:pPr>
    </w:p>
    <w:p w:rsidR="002D46E8" w:rsidRDefault="002D46E8" w:rsidP="002D46E8">
      <w:pPr>
        <w:ind w:left="6521"/>
        <w:rPr>
          <w:rFonts w:ascii="Times New Roman" w:eastAsia="Times New Roman" w:hAnsi="Times New Roman" w:cs="Times New Roman"/>
          <w:kern w:val="0"/>
          <w:lang w:eastAsia="uk-UA" w:bidi="ar-SA"/>
        </w:rPr>
      </w:pPr>
      <w:r>
        <w:rPr>
          <w:lang w:eastAsia="uk-UA"/>
        </w:rPr>
        <w:t>ЗАТВЕРДЖЕНО</w:t>
      </w:r>
    </w:p>
    <w:p w:rsidR="002D46E8" w:rsidRDefault="002D46E8" w:rsidP="002D46E8">
      <w:pPr>
        <w:ind w:left="6521"/>
        <w:rPr>
          <w:lang w:eastAsia="uk-UA"/>
        </w:rPr>
      </w:pPr>
      <w:r>
        <w:rPr>
          <w:lang w:eastAsia="uk-UA"/>
        </w:rPr>
        <w:t>_______________</w:t>
      </w:r>
    </w:p>
    <w:p w:rsidR="002D46E8" w:rsidRDefault="002D46E8">
      <w:pPr>
        <w:widowControl/>
        <w:jc w:val="center"/>
        <w:rPr>
          <w:rFonts w:ascii="Times New Roman" w:hAnsi="Times New Roman" w:cs="Times New Roman"/>
          <w:b/>
          <w:sz w:val="16"/>
          <w:szCs w:val="16"/>
          <w:lang w:eastAsia="uk-UA" w:bidi="ar-SA"/>
        </w:rPr>
      </w:pPr>
    </w:p>
    <w:p w:rsidR="009F437B" w:rsidRDefault="009F437B">
      <w:pPr>
        <w:widowControl/>
        <w:jc w:val="center"/>
        <w:rPr>
          <w:rFonts w:ascii="Times New Roman" w:hAnsi="Times New Roman" w:cs="Times New Roman"/>
          <w:b/>
          <w:lang w:eastAsia="uk-UA" w:bidi="ar-SA"/>
        </w:rPr>
      </w:pPr>
      <w:r>
        <w:rPr>
          <w:rFonts w:ascii="Times New Roman" w:hAnsi="Times New Roman" w:cs="Times New Roman"/>
          <w:b/>
          <w:lang w:eastAsia="uk-UA" w:bidi="ar-SA"/>
        </w:rPr>
        <w:t xml:space="preserve">ІНФОРМАЦІЙНА КАРТКА </w:t>
      </w:r>
    </w:p>
    <w:p w:rsidR="009F437B" w:rsidRDefault="002D46E8">
      <w:pPr>
        <w:widowControl/>
        <w:tabs>
          <w:tab w:val="left" w:pos="3969"/>
        </w:tabs>
        <w:jc w:val="center"/>
        <w:rPr>
          <w:rFonts w:ascii="Times New Roman" w:hAnsi="Times New Roman" w:cs="Times New Roman"/>
          <w:b/>
          <w:sz w:val="16"/>
          <w:szCs w:val="16"/>
          <w:lang w:eastAsia="uk-UA" w:bidi="ar-SA"/>
        </w:rPr>
      </w:pPr>
      <w:r>
        <w:rPr>
          <w:rFonts w:ascii="Times New Roman" w:hAnsi="Times New Roman" w:cs="Times New Roman"/>
          <w:b/>
          <w:lang w:eastAsia="uk-UA" w:bidi="ar-SA"/>
        </w:rPr>
        <w:t>адміністративної послуги № 11-22</w:t>
      </w:r>
    </w:p>
    <w:p w:rsidR="009F437B" w:rsidRDefault="009F437B">
      <w:pPr>
        <w:widowControl/>
        <w:tabs>
          <w:tab w:val="left" w:pos="3969"/>
        </w:tabs>
        <w:jc w:val="center"/>
        <w:rPr>
          <w:rFonts w:ascii="Times New Roman" w:hAnsi="Times New Roman" w:cs="Times New Roman"/>
          <w:b/>
          <w:sz w:val="16"/>
          <w:szCs w:val="16"/>
          <w:lang w:eastAsia="uk-UA" w:bidi="ar-SA"/>
        </w:rPr>
      </w:pPr>
    </w:p>
    <w:p w:rsidR="009F437B" w:rsidRDefault="002D46E8">
      <w:pPr>
        <w:widowControl/>
        <w:jc w:val="center"/>
        <w:rPr>
          <w:rFonts w:ascii="Times New Roman" w:hAnsi="Times New Roman" w:cs="Times New Roman"/>
          <w:b/>
          <w:caps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>«</w:t>
      </w:r>
      <w:r w:rsidR="009F437B">
        <w:rPr>
          <w:rFonts w:ascii="Times New Roman" w:hAnsi="Times New Roman" w:cs="Times New Roman"/>
          <w:b/>
          <w:caps/>
          <w:lang w:eastAsia="en-US" w:bidi="ar-SA"/>
        </w:rPr>
        <w:t xml:space="preserve">компенсаційнА виплатА фізичній особі, </w:t>
      </w:r>
    </w:p>
    <w:p w:rsidR="009F437B" w:rsidRDefault="009F437B">
      <w:pPr>
        <w:widowControl/>
        <w:jc w:val="center"/>
        <w:rPr>
          <w:rFonts w:ascii="Times New Roman" w:hAnsi="Times New Roman" w:cs="Times New Roman"/>
          <w:lang w:eastAsia="uk-UA" w:bidi="ar-SA"/>
        </w:rPr>
      </w:pPr>
      <w:r>
        <w:rPr>
          <w:rFonts w:ascii="Times New Roman" w:hAnsi="Times New Roman" w:cs="Times New Roman"/>
          <w:b/>
          <w:caps/>
          <w:lang w:eastAsia="en-US" w:bidi="ar-SA"/>
        </w:rPr>
        <w:t>яка надає соціальні послуги</w:t>
      </w:r>
      <w:r w:rsidR="002D46E8">
        <w:rPr>
          <w:rFonts w:ascii="Times New Roman" w:hAnsi="Times New Roman" w:cs="Times New Roman"/>
          <w:lang w:eastAsia="en-US" w:bidi="ar-SA"/>
        </w:rPr>
        <w:t>»</w:t>
      </w:r>
    </w:p>
    <w:p w:rsidR="00572403" w:rsidRDefault="00572403">
      <w:pPr>
        <w:widowControl/>
        <w:jc w:val="center"/>
        <w:rPr>
          <w:rFonts w:ascii="Times New Roman" w:hAnsi="Times New Roman" w:cs="Times New Roman"/>
          <w:lang w:eastAsia="uk-UA" w:bidi="ar-SA"/>
        </w:rPr>
      </w:pPr>
    </w:p>
    <w:p w:rsidR="00572403" w:rsidRDefault="00572403" w:rsidP="00572403">
      <w:pPr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uk-UA" w:bidi="ar-SA"/>
        </w:rPr>
      </w:pPr>
      <w:r>
        <w:rPr>
          <w:b/>
          <w:sz w:val="20"/>
          <w:szCs w:val="20"/>
          <w:lang w:eastAsia="uk-UA"/>
        </w:rPr>
        <w:t xml:space="preserve">ЦНАП ПІДГОРОДНЕНСЬКОЇ МІСЬКОЇ РАДИ </w:t>
      </w:r>
    </w:p>
    <w:p w:rsidR="00572403" w:rsidRDefault="00572403">
      <w:pPr>
        <w:widowControl/>
        <w:jc w:val="center"/>
        <w:rPr>
          <w:rFonts w:ascii="Times New Roman" w:hAnsi="Times New Roman" w:cs="Times New Roman"/>
          <w:b/>
          <w:color w:val="000000"/>
          <w:u w:val="single"/>
          <w:lang w:eastAsia="ru-RU" w:bidi="ar-SA"/>
        </w:rPr>
      </w:pPr>
    </w:p>
    <w:p w:rsidR="009F437B" w:rsidRDefault="009F437B">
      <w:pPr>
        <w:widowControl/>
        <w:jc w:val="center"/>
        <w:rPr>
          <w:rFonts w:ascii="Times New Roman" w:hAnsi="Times New Roman" w:cs="Times New Roman"/>
          <w:sz w:val="20"/>
          <w:szCs w:val="20"/>
          <w:lang w:eastAsia="uk-UA" w:bidi="ar-SA"/>
        </w:rPr>
      </w:pPr>
    </w:p>
    <w:tbl>
      <w:tblPr>
        <w:tblW w:w="9707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2713"/>
        <w:gridCol w:w="6588"/>
      </w:tblGrid>
      <w:tr w:rsidR="009F437B" w:rsidTr="00A64D2A">
        <w:tc>
          <w:tcPr>
            <w:tcW w:w="9707" w:type="dxa"/>
            <w:gridSpan w:val="3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9F437B" w:rsidRDefault="009F437B">
            <w:pPr>
              <w:widowControl/>
              <w:jc w:val="center"/>
            </w:pPr>
            <w:bookmarkStart w:id="1" w:name="n14"/>
            <w:bookmarkEnd w:id="1"/>
            <w:r>
              <w:rPr>
                <w:rFonts w:ascii="Times New Roman" w:hAnsi="Times New Roman" w:cs="Times New Roman"/>
                <w:b/>
                <w:lang w:eastAsia="uk-UA" w:bidi="ar-S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9F437B" w:rsidTr="00A64D2A">
        <w:tc>
          <w:tcPr>
            <w:tcW w:w="40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9F437B" w:rsidRDefault="009F437B">
            <w:pPr>
              <w:widowControl/>
              <w:jc w:val="center"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Times New Roman" w:hAnsi="Times New Roman" w:cs="Times New Roman"/>
                <w:lang w:eastAsia="uk-UA" w:bidi="ar-SA"/>
              </w:rPr>
              <w:t>1</w:t>
            </w:r>
          </w:p>
        </w:tc>
        <w:tc>
          <w:tcPr>
            <w:tcW w:w="271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9F437B" w:rsidRDefault="009F437B">
            <w:pPr>
              <w:widowControl/>
              <w:jc w:val="both"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Times New Roman" w:hAnsi="Times New Roman" w:cs="Times New Roman"/>
                <w:lang w:eastAsia="uk-UA" w:bidi="ar-SA"/>
              </w:rPr>
              <w:t xml:space="preserve">Місцезнаходження </w:t>
            </w:r>
          </w:p>
        </w:tc>
        <w:tc>
          <w:tcPr>
            <w:tcW w:w="658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006B9E" w:rsidRDefault="00006B9E" w:rsidP="00006B9E">
            <w:pPr>
              <w:rPr>
                <w:lang w:eastAsia="uk-UA"/>
              </w:rPr>
            </w:pPr>
            <w:r>
              <w:rPr>
                <w:lang w:eastAsia="uk-UA"/>
              </w:rPr>
              <w:t>Основний офіс: Україна, Дніпропетровська область, Дніпровський район, м. Підгородне, вул. Центральна, буд. № 43-А</w:t>
            </w:r>
          </w:p>
          <w:p w:rsidR="009F437B" w:rsidRDefault="00006B9E" w:rsidP="00006B9E">
            <w:pPr>
              <w:widowControl/>
              <w:jc w:val="both"/>
            </w:pPr>
            <w:r>
              <w:rPr>
                <w:lang w:eastAsia="uk-UA"/>
              </w:rPr>
              <w:t>Територіальний підрозділ: Україна, Дніпропетровська область, Новомосковський район, с. Спаське, вул. Козинця буд. №81</w:t>
            </w:r>
          </w:p>
        </w:tc>
      </w:tr>
      <w:tr w:rsidR="009F437B" w:rsidTr="00A64D2A">
        <w:tc>
          <w:tcPr>
            <w:tcW w:w="40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9F437B" w:rsidRDefault="009F437B">
            <w:pPr>
              <w:widowControl/>
              <w:jc w:val="center"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Times New Roman" w:hAnsi="Times New Roman" w:cs="Times New Roman"/>
                <w:lang w:eastAsia="uk-UA" w:bidi="ar-SA"/>
              </w:rPr>
              <w:t>2</w:t>
            </w:r>
          </w:p>
        </w:tc>
        <w:tc>
          <w:tcPr>
            <w:tcW w:w="271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9F437B" w:rsidRDefault="009F437B">
            <w:pPr>
              <w:widowControl/>
              <w:jc w:val="both"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Times New Roman" w:hAnsi="Times New Roman" w:cs="Times New Roman"/>
                <w:lang w:eastAsia="uk-UA" w:bidi="ar-SA"/>
              </w:rPr>
              <w:t xml:space="preserve">Інформація щодо режиму роботи </w:t>
            </w:r>
          </w:p>
        </w:tc>
        <w:tc>
          <w:tcPr>
            <w:tcW w:w="658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tbl>
            <w:tblPr>
              <w:tblW w:w="4974" w:type="pct"/>
              <w:tblInd w:w="60" w:type="dxa"/>
              <w:tblBorders>
                <w:top w:val="outset" w:sz="2" w:space="0" w:color="000000"/>
                <w:left w:val="outset" w:sz="2" w:space="0" w:color="000000"/>
                <w:bottom w:val="outset" w:sz="2" w:space="0" w:color="000000"/>
                <w:right w:val="outset" w:sz="2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942"/>
              <w:gridCol w:w="3536"/>
            </w:tblGrid>
            <w:tr w:rsidR="00006B9E" w:rsidRPr="00F94EC9" w:rsidTr="001D1AF1">
              <w:tc>
                <w:tcPr>
                  <w:tcW w:w="146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auto"/>
                  </w:tcBorders>
                </w:tcPr>
                <w:p w:rsidR="00006B9E" w:rsidRPr="001617D4" w:rsidRDefault="00006B9E" w:rsidP="00006B9E">
                  <w:pPr>
                    <w:ind w:firstLine="32"/>
                    <w:rPr>
                      <w:b/>
                      <w:u w:val="single"/>
                      <w:lang w:eastAsia="uk-UA"/>
                    </w:rPr>
                  </w:pPr>
                  <w:r w:rsidRPr="001617D4">
                    <w:rPr>
                      <w:b/>
                      <w:u w:val="single"/>
                      <w:lang w:eastAsia="uk-UA"/>
                    </w:rPr>
                    <w:t>Основний офіс:</w:t>
                  </w:r>
                </w:p>
                <w:p w:rsidR="00006B9E" w:rsidRPr="001617D4" w:rsidRDefault="00006B9E" w:rsidP="00006B9E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Понеділок   8:00 – 17:00</w:t>
                  </w:r>
                </w:p>
                <w:p w:rsidR="00006B9E" w:rsidRPr="001617D4" w:rsidRDefault="00006B9E" w:rsidP="00006B9E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Вівторок     8:00 – 17:00</w:t>
                  </w:r>
                </w:p>
                <w:p w:rsidR="00006B9E" w:rsidRPr="001617D4" w:rsidRDefault="00006B9E" w:rsidP="00006B9E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Середа</w:t>
                  </w:r>
                  <w:r>
                    <w:rPr>
                      <w:lang w:eastAsia="uk-UA"/>
                    </w:rPr>
                    <w:t xml:space="preserve">         </w:t>
                  </w:r>
                  <w:r w:rsidRPr="001617D4">
                    <w:rPr>
                      <w:lang w:eastAsia="uk-UA"/>
                    </w:rPr>
                    <w:t>8:00 – 17:00</w:t>
                  </w:r>
                </w:p>
                <w:p w:rsidR="00006B9E" w:rsidRPr="001617D4" w:rsidRDefault="00006B9E" w:rsidP="00006B9E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 xml:space="preserve">Четвер         8:00 – 20:00 </w:t>
                  </w:r>
                </w:p>
                <w:p w:rsidR="00006B9E" w:rsidRPr="001617D4" w:rsidRDefault="00006B9E" w:rsidP="00006B9E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val="ru-RU" w:eastAsia="uk-UA"/>
                    </w:rPr>
                    <w:t>П</w:t>
                  </w:r>
                  <w:r w:rsidRPr="001617D4">
                    <w:rPr>
                      <w:lang w:eastAsia="uk-UA"/>
                    </w:rPr>
                    <w:t>’ятниця     8:00 – 16:00</w:t>
                  </w:r>
                </w:p>
                <w:p w:rsidR="00006B9E" w:rsidRPr="001617D4" w:rsidRDefault="00006B9E" w:rsidP="00006B9E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Без перерви на обід</w:t>
                  </w:r>
                </w:p>
                <w:p w:rsidR="00006B9E" w:rsidRPr="001617D4" w:rsidRDefault="00006B9E" w:rsidP="00006B9E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Вихідний – субота, неділя, святкові та неробочі дні</w:t>
                  </w:r>
                </w:p>
                <w:p w:rsidR="00006B9E" w:rsidRPr="00F94EC9" w:rsidRDefault="00006B9E" w:rsidP="00006B9E">
                  <w:pPr>
                    <w:rPr>
                      <w:i/>
                      <w:lang w:eastAsia="uk-UA"/>
                    </w:rPr>
                  </w:pPr>
                </w:p>
              </w:tc>
              <w:tc>
                <w:tcPr>
                  <w:tcW w:w="1755" w:type="pct"/>
                  <w:tcBorders>
                    <w:top w:val="outset" w:sz="6" w:space="0" w:color="000000"/>
                    <w:left w:val="single" w:sz="4" w:space="0" w:color="auto"/>
                    <w:bottom w:val="outset" w:sz="6" w:space="0" w:color="000000"/>
                    <w:right w:val="outset" w:sz="6" w:space="0" w:color="000000"/>
                  </w:tcBorders>
                </w:tcPr>
                <w:p w:rsidR="00006B9E" w:rsidRPr="001617D4" w:rsidRDefault="00006B9E" w:rsidP="00006B9E">
                  <w:pPr>
                    <w:ind w:firstLine="32"/>
                    <w:rPr>
                      <w:b/>
                      <w:u w:val="single"/>
                      <w:lang w:eastAsia="uk-UA"/>
                    </w:rPr>
                  </w:pPr>
                  <w:r w:rsidRPr="001617D4">
                    <w:rPr>
                      <w:b/>
                      <w:u w:val="single"/>
                      <w:lang w:eastAsia="uk-UA"/>
                    </w:rPr>
                    <w:t>Територіальний підрозділ:</w:t>
                  </w:r>
                </w:p>
                <w:p w:rsidR="00006B9E" w:rsidRPr="001617D4" w:rsidRDefault="00006B9E" w:rsidP="00006B9E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Понеділок   8:00 – 17:00</w:t>
                  </w:r>
                </w:p>
                <w:p w:rsidR="00006B9E" w:rsidRPr="001617D4" w:rsidRDefault="00006B9E" w:rsidP="00006B9E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Вівторок      8:00 – 17:00</w:t>
                  </w:r>
                </w:p>
                <w:p w:rsidR="00006B9E" w:rsidRPr="001617D4" w:rsidRDefault="00006B9E" w:rsidP="00006B9E">
                  <w:pPr>
                    <w:ind w:firstLine="32"/>
                    <w:rPr>
                      <w:lang w:eastAsia="uk-UA"/>
                    </w:rPr>
                  </w:pPr>
                  <w:r>
                    <w:rPr>
                      <w:lang w:eastAsia="uk-UA"/>
                    </w:rPr>
                    <w:t xml:space="preserve">Середа         </w:t>
                  </w:r>
                  <w:r w:rsidRPr="001617D4">
                    <w:rPr>
                      <w:lang w:eastAsia="uk-UA"/>
                    </w:rPr>
                    <w:t>8:00 – 17:00</w:t>
                  </w:r>
                </w:p>
                <w:p w:rsidR="00006B9E" w:rsidRPr="001617D4" w:rsidRDefault="00006B9E" w:rsidP="00006B9E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Четвер         8:00 –</w:t>
                  </w:r>
                  <w:r>
                    <w:rPr>
                      <w:lang w:eastAsia="uk-UA"/>
                    </w:rPr>
                    <w:t xml:space="preserve"> 20</w:t>
                  </w:r>
                  <w:r w:rsidRPr="001617D4">
                    <w:rPr>
                      <w:lang w:eastAsia="uk-UA"/>
                    </w:rPr>
                    <w:t xml:space="preserve">:00 </w:t>
                  </w:r>
                </w:p>
                <w:p w:rsidR="00006B9E" w:rsidRPr="001617D4" w:rsidRDefault="00006B9E" w:rsidP="00006B9E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val="ru-RU" w:eastAsia="uk-UA"/>
                    </w:rPr>
                    <w:t>П</w:t>
                  </w:r>
                  <w:r w:rsidRPr="001617D4">
                    <w:rPr>
                      <w:lang w:eastAsia="uk-UA"/>
                    </w:rPr>
                    <w:t>’ятниця     8:00 – 16:00</w:t>
                  </w:r>
                </w:p>
                <w:p w:rsidR="00006B9E" w:rsidRPr="001617D4" w:rsidRDefault="00006B9E" w:rsidP="00006B9E">
                  <w:pPr>
                    <w:ind w:firstLine="32"/>
                    <w:rPr>
                      <w:lang w:eastAsia="uk-UA"/>
                    </w:rPr>
                  </w:pPr>
                  <w:r>
                    <w:rPr>
                      <w:lang w:eastAsia="uk-UA"/>
                    </w:rPr>
                    <w:t>Без перерви на обід</w:t>
                  </w:r>
                </w:p>
                <w:p w:rsidR="00006B9E" w:rsidRPr="00F94EC9" w:rsidRDefault="00006B9E" w:rsidP="00006B9E">
                  <w:pPr>
                    <w:rPr>
                      <w:i/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Вихідний – субота, неділя, святкові та неробочі дні</w:t>
                  </w:r>
                </w:p>
              </w:tc>
            </w:tr>
          </w:tbl>
          <w:p w:rsidR="009F437B" w:rsidRDefault="009F437B" w:rsidP="00A64D2A">
            <w:pPr>
              <w:widowControl/>
              <w:jc w:val="both"/>
            </w:pPr>
          </w:p>
        </w:tc>
      </w:tr>
      <w:tr w:rsidR="009F437B" w:rsidTr="00A64D2A">
        <w:tc>
          <w:tcPr>
            <w:tcW w:w="40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9F437B" w:rsidRDefault="009F437B">
            <w:pPr>
              <w:widowControl/>
              <w:jc w:val="center"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Times New Roman" w:hAnsi="Times New Roman" w:cs="Times New Roman"/>
                <w:lang w:eastAsia="uk-UA" w:bidi="ar-SA"/>
              </w:rPr>
              <w:t>3</w:t>
            </w:r>
          </w:p>
        </w:tc>
        <w:tc>
          <w:tcPr>
            <w:tcW w:w="271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9F437B" w:rsidRDefault="009F437B">
            <w:pPr>
              <w:widowControl/>
              <w:jc w:val="both"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Times New Roman" w:hAnsi="Times New Roman" w:cs="Times New Roman"/>
                <w:lang w:eastAsia="uk-UA" w:bidi="ar-S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658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006B9E" w:rsidRPr="000E4E48" w:rsidRDefault="00006B9E" w:rsidP="00006B9E">
            <w:pPr>
              <w:rPr>
                <w:lang w:eastAsia="uk-UA"/>
              </w:rPr>
            </w:pPr>
            <w:r>
              <w:rPr>
                <w:lang w:eastAsia="uk-UA"/>
              </w:rPr>
              <w:t>Тел. 093-332-46-15</w:t>
            </w:r>
          </w:p>
          <w:p w:rsidR="00006B9E" w:rsidRPr="000E4E48" w:rsidRDefault="00006B9E" w:rsidP="00006B9E">
            <w:pPr>
              <w:rPr>
                <w:lang w:eastAsia="uk-UA"/>
              </w:rPr>
            </w:pPr>
            <w:r w:rsidRPr="000E4E48">
              <w:rPr>
                <w:lang w:eastAsia="uk-UA"/>
              </w:rPr>
              <w:t>Елект</w:t>
            </w:r>
            <w:r w:rsidR="002D46E8">
              <w:rPr>
                <w:lang w:eastAsia="uk-UA"/>
              </w:rPr>
              <w:t>ронна пошта: cnap.pidgorodne.ot</w:t>
            </w:r>
            <w:r w:rsidR="002D46E8">
              <w:rPr>
                <w:lang w:val="en-US" w:eastAsia="uk-UA"/>
              </w:rPr>
              <w:t>g</w:t>
            </w:r>
            <w:r w:rsidRPr="000E4E48">
              <w:rPr>
                <w:lang w:eastAsia="uk-UA"/>
              </w:rPr>
              <w:t>@gmail.com</w:t>
            </w:r>
          </w:p>
          <w:p w:rsidR="00006B9E" w:rsidRPr="000E4E48" w:rsidRDefault="00006B9E" w:rsidP="00006B9E">
            <w:pPr>
              <w:rPr>
                <w:lang w:eastAsia="uk-UA"/>
              </w:rPr>
            </w:pPr>
            <w:r w:rsidRPr="000E4E48">
              <w:rPr>
                <w:lang w:eastAsia="uk-UA"/>
              </w:rPr>
              <w:t>Сайт: https://pidgorodne.otg.dp.gov.ua/ua/cnap</w:t>
            </w:r>
          </w:p>
          <w:p w:rsidR="00006B9E" w:rsidRPr="000E4E48" w:rsidRDefault="00006B9E" w:rsidP="00006B9E">
            <w:pPr>
              <w:rPr>
                <w:lang w:eastAsia="uk-UA"/>
              </w:rPr>
            </w:pPr>
            <w:r w:rsidRPr="000E4E48">
              <w:rPr>
                <w:lang w:eastAsia="uk-UA"/>
              </w:rPr>
              <w:t>Сторінка FB: www.facebook.com/ЦНАП-Підгородненської-</w:t>
            </w:r>
          </w:p>
          <w:p w:rsidR="009F437B" w:rsidRDefault="00006B9E" w:rsidP="00006B9E">
            <w:pPr>
              <w:widowControl/>
              <w:jc w:val="both"/>
            </w:pPr>
            <w:r w:rsidRPr="000E4E48">
              <w:rPr>
                <w:lang w:eastAsia="uk-UA"/>
              </w:rPr>
              <w:t>ОТГ-108183500979908</w:t>
            </w:r>
          </w:p>
        </w:tc>
      </w:tr>
      <w:tr w:rsidR="009F437B" w:rsidTr="00A64D2A">
        <w:tc>
          <w:tcPr>
            <w:tcW w:w="9707" w:type="dxa"/>
            <w:gridSpan w:val="3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9F437B" w:rsidRDefault="009F437B">
            <w:pPr>
              <w:widowControl/>
              <w:jc w:val="center"/>
            </w:pPr>
            <w:r>
              <w:rPr>
                <w:rFonts w:ascii="Times New Roman" w:hAnsi="Times New Roman" w:cs="Times New Roman"/>
                <w:b/>
                <w:lang w:eastAsia="uk-UA" w:bidi="ar-SA"/>
              </w:rPr>
              <w:t>Нормативні акти, якими регламентується надання адміністративної послуги</w:t>
            </w:r>
          </w:p>
        </w:tc>
      </w:tr>
      <w:tr w:rsidR="009F437B" w:rsidTr="00A64D2A">
        <w:tc>
          <w:tcPr>
            <w:tcW w:w="40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9F437B" w:rsidRDefault="009F437B">
            <w:pPr>
              <w:widowControl/>
              <w:jc w:val="center"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Times New Roman" w:hAnsi="Times New Roman" w:cs="Times New Roman"/>
                <w:lang w:eastAsia="uk-UA" w:bidi="ar-SA"/>
              </w:rPr>
              <w:t>4</w:t>
            </w:r>
          </w:p>
        </w:tc>
        <w:tc>
          <w:tcPr>
            <w:tcW w:w="271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9F437B" w:rsidRDefault="009F437B">
            <w:pPr>
              <w:widowControl/>
              <w:jc w:val="both"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Times New Roman" w:hAnsi="Times New Roman" w:cs="Times New Roman"/>
                <w:lang w:eastAsia="uk-UA" w:bidi="ar-SA"/>
              </w:rPr>
              <w:t>Закони України</w:t>
            </w:r>
          </w:p>
        </w:tc>
        <w:tc>
          <w:tcPr>
            <w:tcW w:w="658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9F437B" w:rsidRDefault="009F437B">
            <w:pPr>
              <w:pStyle w:val="NormalWeb"/>
              <w:jc w:val="both"/>
            </w:pPr>
            <w:r>
              <w:rPr>
                <w:rFonts w:ascii="Times New Roman" w:hAnsi="Times New Roman"/>
              </w:rPr>
              <w:t>Закон України „Про соціальні послуги” від 17.01.2019 № 2671-VIII</w:t>
            </w:r>
          </w:p>
        </w:tc>
      </w:tr>
      <w:tr w:rsidR="009F437B" w:rsidTr="00A64D2A">
        <w:tc>
          <w:tcPr>
            <w:tcW w:w="40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9F437B" w:rsidRDefault="009F437B">
            <w:pPr>
              <w:widowControl/>
              <w:jc w:val="center"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Times New Roman" w:hAnsi="Times New Roman" w:cs="Times New Roman"/>
                <w:lang w:eastAsia="uk-UA" w:bidi="ar-SA"/>
              </w:rPr>
              <w:t>5</w:t>
            </w:r>
          </w:p>
        </w:tc>
        <w:tc>
          <w:tcPr>
            <w:tcW w:w="271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9F437B" w:rsidRDefault="009F437B">
            <w:pPr>
              <w:widowControl/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uk-UA" w:bidi="ar-SA"/>
              </w:rPr>
              <w:t>Акти Кабінету Міністрів України</w:t>
            </w:r>
          </w:p>
        </w:tc>
        <w:tc>
          <w:tcPr>
            <w:tcW w:w="658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9F437B" w:rsidRDefault="009F437B">
            <w:pPr>
              <w:pStyle w:val="NormalWeb"/>
              <w:shd w:val="clear" w:color="auto" w:fill="FFFFFF"/>
              <w:jc w:val="both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>Постанова Кабінету Міністрів України від 29.04.2004 № 558 „Про затвердження Порядку призначення і виплати компенсації фізичним особам, які надають соціальні послуги”</w:t>
            </w:r>
          </w:p>
        </w:tc>
      </w:tr>
      <w:tr w:rsidR="009F437B" w:rsidTr="00A64D2A">
        <w:tc>
          <w:tcPr>
            <w:tcW w:w="9707" w:type="dxa"/>
            <w:gridSpan w:val="3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9F437B" w:rsidRDefault="009F437B">
            <w:pPr>
              <w:widowControl/>
              <w:jc w:val="center"/>
            </w:pPr>
            <w:r>
              <w:rPr>
                <w:rFonts w:ascii="Times New Roman" w:hAnsi="Times New Roman" w:cs="Times New Roman"/>
                <w:b/>
                <w:lang w:eastAsia="uk-UA" w:bidi="ar-SA"/>
              </w:rPr>
              <w:t>Умови отримання адміністративної послуги</w:t>
            </w:r>
          </w:p>
        </w:tc>
      </w:tr>
      <w:tr w:rsidR="009F437B" w:rsidTr="00A64D2A">
        <w:tc>
          <w:tcPr>
            <w:tcW w:w="40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9F437B" w:rsidRDefault="009F437B">
            <w:pPr>
              <w:widowControl/>
              <w:jc w:val="center"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Times New Roman" w:hAnsi="Times New Roman" w:cs="Times New Roman"/>
                <w:lang w:eastAsia="uk-UA" w:bidi="ar-SA"/>
              </w:rPr>
              <w:t>6</w:t>
            </w:r>
          </w:p>
        </w:tc>
        <w:tc>
          <w:tcPr>
            <w:tcW w:w="271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9F437B" w:rsidRDefault="009F437B">
            <w:pPr>
              <w:widowControl/>
              <w:jc w:val="both"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Times New Roman" w:hAnsi="Times New Roman" w:cs="Times New Roman"/>
                <w:lang w:eastAsia="uk-UA" w:bidi="ar-SA"/>
              </w:rPr>
              <w:t xml:space="preserve">Підстава для отримання </w:t>
            </w:r>
          </w:p>
        </w:tc>
        <w:tc>
          <w:tcPr>
            <w:tcW w:w="658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9F437B" w:rsidRDefault="009F437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 w:cs="Times New Roman"/>
                <w:lang w:eastAsia="uk-UA" w:bidi="ar-SA"/>
              </w:rPr>
              <w:t>Постійне надання соціальних послуг громадянам  похилого віку, особам з інвалідністю, дітям з інвалідністю, хворим, які не  здатні до самообслуговування і потребують постійної   сторонньої допомоги (крім осіб, що обслуговуються  соціальними службами)</w:t>
            </w:r>
          </w:p>
        </w:tc>
      </w:tr>
      <w:tr w:rsidR="009F437B" w:rsidTr="00A64D2A">
        <w:tc>
          <w:tcPr>
            <w:tcW w:w="40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9F437B" w:rsidRDefault="009F437B">
            <w:pPr>
              <w:widowControl/>
              <w:jc w:val="center"/>
              <w:rPr>
                <w:rFonts w:ascii="Times New Roman" w:hAnsi="Times New Roman" w:cs="Times New Roman"/>
                <w:lang w:eastAsia="ru-RU" w:bidi="ar-SA"/>
              </w:rPr>
            </w:pPr>
            <w:bookmarkStart w:id="2" w:name="n506"/>
            <w:bookmarkEnd w:id="2"/>
            <w:r>
              <w:rPr>
                <w:rFonts w:ascii="Times New Roman" w:hAnsi="Times New Roman" w:cs="Times New Roman"/>
                <w:lang w:eastAsia="uk-UA" w:bidi="ar-SA"/>
              </w:rPr>
              <w:t>7</w:t>
            </w:r>
          </w:p>
        </w:tc>
        <w:tc>
          <w:tcPr>
            <w:tcW w:w="271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9F437B" w:rsidRDefault="009F437B">
            <w:pPr>
              <w:widowControl/>
              <w:jc w:val="both"/>
              <w:rPr>
                <w:rFonts w:ascii="Times New Roman" w:hAnsi="Times New Roman" w:cs="Times New Roman"/>
                <w:spacing w:val="-4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Перелік необхідних документів</w:t>
            </w:r>
          </w:p>
        </w:tc>
        <w:tc>
          <w:tcPr>
            <w:tcW w:w="6588" w:type="dxa"/>
            <w:tcBorders>
              <w:right w:val="thickThinLargeGap" w:sz="2" w:space="0" w:color="000000"/>
            </w:tcBorders>
            <w:shd w:val="clear" w:color="auto" w:fill="auto"/>
          </w:tcPr>
          <w:p w:rsidR="009F437B" w:rsidRDefault="009F437B">
            <w:pPr>
              <w:pStyle w:val="HTMLPreformatted"/>
              <w:tabs>
                <w:tab w:val="left" w:pos="72"/>
              </w:tabs>
              <w:jc w:val="both"/>
              <w:rPr>
                <w:rFonts w:ascii="Times New Roman" w:hAnsi="Times New Roman" w:cs="Times New Roman"/>
                <w:spacing w:val="-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lang w:val="uk-UA"/>
              </w:rPr>
              <w:t xml:space="preserve">Фізичною особою, яка надає соціальні послуги, подаються: </w:t>
            </w:r>
          </w:p>
          <w:p w:rsidR="009F437B" w:rsidRDefault="009F437B">
            <w:pPr>
              <w:pStyle w:val="HTMLPreformatted"/>
              <w:tabs>
                <w:tab w:val="left" w:pos="72"/>
              </w:tabs>
              <w:jc w:val="both"/>
              <w:rPr>
                <w:rFonts w:ascii="Times New Roman" w:hAnsi="Times New Roman" w:cs="Times New Roman"/>
                <w:spacing w:val="-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lang w:val="uk-UA"/>
              </w:rPr>
              <w:t xml:space="preserve">заява про згоду надавати соціальні послуги; </w:t>
            </w:r>
          </w:p>
          <w:p w:rsidR="009F437B" w:rsidRDefault="009F437B">
            <w:pPr>
              <w:pStyle w:val="HTMLPreformatted"/>
              <w:tabs>
                <w:tab w:val="left" w:pos="72"/>
              </w:tabs>
              <w:jc w:val="both"/>
              <w:rPr>
                <w:rFonts w:ascii="Times New Roman" w:hAnsi="Times New Roman" w:cs="Times New Roman"/>
                <w:spacing w:val="-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lang w:val="uk-UA"/>
              </w:rPr>
              <w:lastRenderedPageBreak/>
              <w:t xml:space="preserve">паспорт або інший документ, що посвідчує особу; </w:t>
            </w:r>
          </w:p>
          <w:p w:rsidR="009F437B" w:rsidRDefault="009F437B">
            <w:pPr>
              <w:pStyle w:val="HTMLPreformatted"/>
              <w:tabs>
                <w:tab w:val="left" w:pos="72"/>
              </w:tabs>
              <w:jc w:val="both"/>
              <w:rPr>
                <w:rFonts w:ascii="Times New Roman" w:hAnsi="Times New Roman" w:cs="Times New Roman"/>
                <w:spacing w:val="-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lang w:val="uk-UA"/>
              </w:rPr>
              <w:t xml:space="preserve">висновок лікарсько-консультаційної комісії про те, що стан її здоров’я дозволяє постійно надавати соціальні послуги; </w:t>
            </w:r>
          </w:p>
          <w:p w:rsidR="009F437B" w:rsidRDefault="009F437B">
            <w:pPr>
              <w:pStyle w:val="HTMLPreformatted"/>
              <w:tabs>
                <w:tab w:val="left" w:pos="72"/>
              </w:tabs>
              <w:jc w:val="both"/>
              <w:rPr>
                <w:rFonts w:ascii="Times New Roman" w:hAnsi="Times New Roman" w:cs="Times New Roman"/>
                <w:spacing w:val="-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lang w:val="uk-UA"/>
              </w:rPr>
              <w:t xml:space="preserve">копія трудової книжки, а у разі відсутності трудової книжки – письмове повідомлення особи із зазначенням інформації про відсутність трудової книжки та про останнє місце роботи чи отримання доходів; </w:t>
            </w:r>
          </w:p>
          <w:p w:rsidR="009F437B" w:rsidRDefault="009F437B">
            <w:pPr>
              <w:pStyle w:val="HTMLPreformatted"/>
              <w:tabs>
                <w:tab w:val="left" w:pos="72"/>
              </w:tabs>
              <w:jc w:val="both"/>
              <w:rPr>
                <w:rFonts w:ascii="Times New Roman" w:hAnsi="Times New Roman" w:cs="Times New Roman"/>
                <w:spacing w:val="-4"/>
                <w:lang w:val="uk-UA"/>
              </w:rPr>
              <w:sectPr w:rsidR="009F437B">
                <w:headerReference w:type="default" r:id="rId7"/>
                <w:headerReference w:type="first" r:id="rId8"/>
                <w:pgSz w:w="11906" w:h="16838"/>
                <w:pgMar w:top="1134" w:right="567" w:bottom="1134" w:left="1701" w:header="426" w:footer="720" w:gutter="0"/>
                <w:cols w:space="720"/>
                <w:titlePg/>
                <w:docGrid w:linePitch="240" w:charSpace="-6145"/>
              </w:sectPr>
            </w:pPr>
            <w:r>
              <w:rPr>
                <w:rFonts w:ascii="Times New Roman" w:hAnsi="Times New Roman" w:cs="Times New Roman"/>
                <w:spacing w:val="-4"/>
                <w:lang w:val="uk-UA"/>
              </w:rPr>
              <w:t>заява про надання згоди на проведення перевірки даних про доходи особи з використанням відомостей Державного реєстру фізичних осіб – платників податків (з урахуванням вимог Закону України „Про захист персональних даних”).</w:t>
            </w:r>
          </w:p>
          <w:p w:rsidR="009F437B" w:rsidRDefault="009F437B">
            <w:pPr>
              <w:pStyle w:val="HTMLPreformatted"/>
              <w:tabs>
                <w:tab w:val="left" w:pos="72"/>
              </w:tabs>
              <w:jc w:val="both"/>
              <w:rPr>
                <w:rFonts w:ascii="Times New Roman" w:hAnsi="Times New Roman" w:cs="Times New Roman"/>
                <w:spacing w:val="-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lang w:val="uk-UA"/>
              </w:rPr>
              <w:lastRenderedPageBreak/>
              <w:t xml:space="preserve">Особою, яка потребує надання соціальних  послуг, або її законним представником (у </w:t>
            </w:r>
            <w:r>
              <w:rPr>
                <w:rFonts w:ascii="Times New Roman" w:hAnsi="Times New Roman" w:cs="Times New Roman"/>
                <w:spacing w:val="-4"/>
                <w:lang w:val="uk-UA"/>
              </w:rPr>
              <w:lastRenderedPageBreak/>
              <w:t xml:space="preserve">разі визнання цієї особи недієздатною), подаються: </w:t>
            </w:r>
          </w:p>
          <w:p w:rsidR="009F437B" w:rsidRDefault="009F437B">
            <w:pPr>
              <w:pStyle w:val="HTMLPreformatted"/>
              <w:tabs>
                <w:tab w:val="left" w:pos="72"/>
              </w:tabs>
              <w:jc w:val="both"/>
              <w:rPr>
                <w:rFonts w:ascii="Times New Roman" w:hAnsi="Times New Roman" w:cs="Times New Roman"/>
                <w:spacing w:val="-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lang w:val="uk-UA"/>
              </w:rPr>
              <w:t xml:space="preserve">заява про необхідність надання соціальних послуг; </w:t>
            </w:r>
          </w:p>
          <w:p w:rsidR="009F437B" w:rsidRDefault="009F437B">
            <w:pPr>
              <w:pStyle w:val="HTMLPreformatted"/>
              <w:tabs>
                <w:tab w:val="left" w:pos="72"/>
              </w:tabs>
              <w:jc w:val="both"/>
              <w:rPr>
                <w:rFonts w:ascii="Times New Roman" w:hAnsi="Times New Roman" w:cs="Times New Roman"/>
                <w:spacing w:val="-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lang w:val="uk-UA"/>
              </w:rPr>
              <w:t xml:space="preserve">паспорт або інший документ, що посвідчує особу; </w:t>
            </w:r>
          </w:p>
          <w:p w:rsidR="009F437B" w:rsidRDefault="009F437B">
            <w:pPr>
              <w:pStyle w:val="HTMLPreformatted"/>
              <w:tabs>
                <w:tab w:val="left" w:pos="72"/>
              </w:tabs>
              <w:jc w:val="both"/>
              <w:rPr>
                <w:rFonts w:ascii="Times New Roman" w:hAnsi="Times New Roman" w:cs="Times New Roman"/>
                <w:spacing w:val="-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lang w:val="uk-UA"/>
              </w:rPr>
              <w:t>копія довідки до акта огляду медико-соціальною експертною комісією;</w:t>
            </w:r>
          </w:p>
          <w:p w:rsidR="009F437B" w:rsidRDefault="009F437B">
            <w:pPr>
              <w:pStyle w:val="HTMLPreformatted"/>
              <w:tabs>
                <w:tab w:val="left" w:pos="72"/>
              </w:tabs>
              <w:jc w:val="both"/>
              <w:rPr>
                <w:rFonts w:ascii="Times New Roman" w:hAnsi="Times New Roman" w:cs="Times New Roman"/>
                <w:spacing w:val="-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lang w:val="uk-UA"/>
              </w:rPr>
              <w:t>висновок лікарсько-консультаційної комісії про необхідність постійного стороннього догляду та нездатність особи до самообслуговування (за винятком осіб з інвалідністю I групи, інвалідність яких встановлена безстроково та які згідно з довідкою до акта огляду медико-соціальною експертною комісією потребують постійного стороннього догляду).</w:t>
            </w:r>
          </w:p>
          <w:p w:rsidR="009F437B" w:rsidRDefault="009F437B">
            <w:pPr>
              <w:pStyle w:val="HTMLPreformatted"/>
              <w:tabs>
                <w:tab w:val="left" w:pos="72"/>
              </w:tabs>
              <w:jc w:val="both"/>
              <w:rPr>
                <w:rFonts w:ascii="Times New Roman" w:hAnsi="Times New Roman" w:cs="Times New Roman"/>
                <w:spacing w:val="-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lang w:val="uk-UA"/>
              </w:rPr>
              <w:t xml:space="preserve">Законним представником дитини, яка потребує надання соціальних послуг, подаються: </w:t>
            </w:r>
          </w:p>
          <w:p w:rsidR="009F437B" w:rsidRDefault="009F437B">
            <w:pPr>
              <w:pStyle w:val="HTMLPreformatted"/>
              <w:tabs>
                <w:tab w:val="left" w:pos="72"/>
              </w:tabs>
              <w:jc w:val="both"/>
              <w:rPr>
                <w:rFonts w:ascii="Times New Roman" w:hAnsi="Times New Roman" w:cs="Times New Roman"/>
                <w:spacing w:val="-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lang w:val="uk-UA"/>
              </w:rPr>
              <w:t xml:space="preserve">заява про необхідність надання соціальних послуг; </w:t>
            </w:r>
          </w:p>
          <w:p w:rsidR="009F437B" w:rsidRDefault="009F437B">
            <w:pPr>
              <w:pStyle w:val="HTMLPreformatted"/>
              <w:tabs>
                <w:tab w:val="left" w:pos="72"/>
              </w:tabs>
              <w:jc w:val="both"/>
              <w:rPr>
                <w:rFonts w:ascii="Times New Roman" w:hAnsi="Times New Roman" w:cs="Times New Roman"/>
                <w:spacing w:val="-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lang w:val="uk-UA"/>
              </w:rPr>
              <w:t xml:space="preserve">копія свідоцтва про народження дитини; </w:t>
            </w:r>
          </w:p>
          <w:p w:rsidR="009F437B" w:rsidRDefault="009F437B">
            <w:pPr>
              <w:pStyle w:val="HTMLPreformatted"/>
              <w:tabs>
                <w:tab w:val="left" w:pos="72"/>
              </w:tabs>
              <w:jc w:val="both"/>
            </w:pPr>
            <w:r>
              <w:rPr>
                <w:rFonts w:ascii="Times New Roman" w:hAnsi="Times New Roman" w:cs="Times New Roman"/>
                <w:spacing w:val="-4"/>
                <w:lang w:val="uk-UA"/>
              </w:rPr>
              <w:t>висновок лікарсько-консультаційної комісії про необхідність постійного стороннього догляду та нездатність дитини до самообслуговування</w:t>
            </w:r>
          </w:p>
        </w:tc>
      </w:tr>
      <w:tr w:rsidR="009F437B" w:rsidTr="00A64D2A">
        <w:tc>
          <w:tcPr>
            <w:tcW w:w="40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9F437B" w:rsidRDefault="009F437B">
            <w:pPr>
              <w:widowControl/>
              <w:jc w:val="center"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Times New Roman" w:hAnsi="Times New Roman" w:cs="Times New Roman"/>
                <w:lang w:eastAsia="uk-UA" w:bidi="ar-SA"/>
              </w:rPr>
              <w:lastRenderedPageBreak/>
              <w:t>8</w:t>
            </w:r>
          </w:p>
        </w:tc>
        <w:tc>
          <w:tcPr>
            <w:tcW w:w="271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9F437B" w:rsidRDefault="009F437B">
            <w:pPr>
              <w:widowControl/>
              <w:jc w:val="both"/>
              <w:rPr>
                <w:rFonts w:ascii="Times New Roman" w:hAnsi="Times New Roman" w:cs="Times New Roman"/>
                <w:lang w:eastAsia="en-US" w:bidi="ar-SA"/>
              </w:rPr>
            </w:pPr>
            <w:r>
              <w:rPr>
                <w:rFonts w:ascii="Times New Roman" w:hAnsi="Times New Roman" w:cs="Times New Roman"/>
                <w:lang w:eastAsia="uk-UA" w:bidi="ar-SA"/>
              </w:rPr>
              <w:t xml:space="preserve">Спосіб подання документів </w:t>
            </w:r>
          </w:p>
        </w:tc>
        <w:tc>
          <w:tcPr>
            <w:tcW w:w="658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9F437B" w:rsidRDefault="009F437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 w:cs="Times New Roman"/>
                <w:lang w:eastAsia="en-US" w:bidi="ar-SA"/>
              </w:rPr>
              <w:t>Заява та документи подаються заявником особисто або уповноваженою ним особою у паперовій формі</w:t>
            </w:r>
          </w:p>
        </w:tc>
      </w:tr>
      <w:tr w:rsidR="009F437B" w:rsidTr="00A64D2A">
        <w:tc>
          <w:tcPr>
            <w:tcW w:w="40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9F437B" w:rsidRDefault="009F437B">
            <w:pPr>
              <w:widowControl/>
              <w:jc w:val="center"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Times New Roman" w:hAnsi="Times New Roman" w:cs="Times New Roman"/>
                <w:lang w:eastAsia="uk-UA" w:bidi="ar-SA"/>
              </w:rPr>
              <w:t>9</w:t>
            </w:r>
          </w:p>
        </w:tc>
        <w:tc>
          <w:tcPr>
            <w:tcW w:w="271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9F437B" w:rsidRDefault="009F437B">
            <w:pPr>
              <w:widowControl/>
              <w:jc w:val="both"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Times New Roman" w:hAnsi="Times New Roman" w:cs="Times New Roman"/>
                <w:lang w:eastAsia="uk-UA" w:bidi="ar-SA"/>
              </w:rPr>
              <w:t xml:space="preserve">Платність (безоплатність) надання </w:t>
            </w:r>
          </w:p>
        </w:tc>
        <w:tc>
          <w:tcPr>
            <w:tcW w:w="658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9F437B" w:rsidRDefault="009F437B">
            <w:pPr>
              <w:widowControl/>
              <w:jc w:val="both"/>
            </w:pPr>
            <w:r>
              <w:rPr>
                <w:rFonts w:ascii="Times New Roman" w:hAnsi="Times New Roman" w:cs="Times New Roman"/>
                <w:lang w:eastAsia="uk-UA" w:bidi="ar-SA"/>
              </w:rPr>
              <w:t xml:space="preserve">Адміністративна послуга надається </w:t>
            </w:r>
            <w:r>
              <w:rPr>
                <w:rFonts w:ascii="Times New Roman" w:hAnsi="Times New Roman" w:cs="Times New Roman"/>
                <w:lang w:eastAsia="ru-RU" w:bidi="ar-SA"/>
              </w:rPr>
              <w:t>безоплатно</w:t>
            </w:r>
          </w:p>
        </w:tc>
      </w:tr>
      <w:tr w:rsidR="009F437B" w:rsidTr="00A64D2A">
        <w:tc>
          <w:tcPr>
            <w:tcW w:w="40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9F437B" w:rsidRDefault="009F437B">
            <w:pPr>
              <w:widowControl/>
              <w:jc w:val="center"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Times New Roman" w:hAnsi="Times New Roman" w:cs="Times New Roman"/>
                <w:lang w:eastAsia="uk-UA" w:bidi="ar-SA"/>
              </w:rPr>
              <w:t>10</w:t>
            </w:r>
          </w:p>
        </w:tc>
        <w:tc>
          <w:tcPr>
            <w:tcW w:w="271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9F437B" w:rsidRDefault="009F437B">
            <w:pPr>
              <w:widowControl/>
              <w:jc w:val="both"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Times New Roman" w:hAnsi="Times New Roman" w:cs="Times New Roman"/>
                <w:lang w:eastAsia="uk-UA" w:bidi="ar-SA"/>
              </w:rPr>
              <w:t xml:space="preserve">Строк надання </w:t>
            </w:r>
          </w:p>
        </w:tc>
        <w:tc>
          <w:tcPr>
            <w:tcW w:w="658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9F437B" w:rsidRDefault="009F437B">
            <w:pPr>
              <w:widowControl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Times New Roman" w:hAnsi="Times New Roman" w:cs="Times New Roman"/>
                <w:lang w:eastAsia="uk-UA" w:bidi="ar-SA"/>
              </w:rPr>
              <w:t xml:space="preserve">Протягом десяти днів після </w:t>
            </w:r>
            <w:r>
              <w:rPr>
                <w:rFonts w:ascii="Times New Roman" w:hAnsi="Times New Roman" w:cs="Times New Roman"/>
                <w:lang w:eastAsia="en-US" w:bidi="ar-SA"/>
              </w:rPr>
              <w:t>надходження заяви зі всіма необхідними документами.</w:t>
            </w:r>
          </w:p>
          <w:p w:rsidR="009F437B" w:rsidRDefault="009F437B">
            <w:pPr>
              <w:pStyle w:val="HTMLPreformatted"/>
              <w:shd w:val="clear" w:color="auto" w:fill="FFFFFF"/>
              <w:tabs>
                <w:tab w:val="left" w:pos="292"/>
              </w:tabs>
              <w:jc w:val="both"/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Компенсація призначається і виплачується з дня реєстрації  структурним підрозділом з питань соціального захисту населення районної, районної у м. Києві державної адміністрації, виконавчого органу міської ради заяв з необхідними документами фізичної особи, яка надає  соціальні послуги, та особи, яка їх потребує. </w:t>
            </w:r>
            <w:r>
              <w:rPr>
                <w:rFonts w:ascii="Times New Roman" w:hAnsi="Times New Roman" w:cs="Times New Roman"/>
                <w:lang w:eastAsia="uk-UA"/>
              </w:rPr>
              <w:t xml:space="preserve">Днем подання заяв, </w:t>
            </w:r>
            <w:r>
              <w:rPr>
                <w:rFonts w:ascii="Times New Roman" w:hAnsi="Times New Roman" w:cs="Times New Roman"/>
                <w:lang w:val="uk-UA" w:eastAsia="uk-UA"/>
              </w:rPr>
              <w:t>які</w:t>
            </w:r>
            <w:r>
              <w:rPr>
                <w:rFonts w:ascii="Times New Roman" w:hAnsi="Times New Roman" w:cs="Times New Roman"/>
                <w:lang w:eastAsia="uk-UA"/>
              </w:rPr>
              <w:t xml:space="preserve"> надсилаються поштою для призначення компенсації</w:t>
            </w:r>
            <w:r>
              <w:rPr>
                <w:rFonts w:ascii="Times New Roman" w:hAnsi="Times New Roman" w:cs="Times New Roman"/>
                <w:lang w:val="uk-UA" w:eastAsia="uk-UA"/>
              </w:rPr>
              <w:t>,</w:t>
            </w:r>
            <w:r>
              <w:rPr>
                <w:rFonts w:ascii="Times New Roman" w:hAnsi="Times New Roman" w:cs="Times New Roman"/>
                <w:lang w:eastAsia="uk-UA"/>
              </w:rPr>
              <w:t xml:space="preserve"> вважається дата, зазначена на поштовому штемпелі місця відправлення. </w:t>
            </w:r>
          </w:p>
        </w:tc>
      </w:tr>
      <w:tr w:rsidR="009F437B" w:rsidTr="00A64D2A">
        <w:tc>
          <w:tcPr>
            <w:tcW w:w="40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9F437B" w:rsidRDefault="009F437B">
            <w:pPr>
              <w:widowControl/>
              <w:jc w:val="center"/>
              <w:rPr>
                <w:rFonts w:ascii="Times New Roman" w:hAnsi="Times New Roman" w:cs="Times New Roman"/>
                <w:lang w:eastAsia="uk-UA" w:bidi="ar-SA"/>
              </w:rPr>
            </w:pPr>
            <w:bookmarkStart w:id="3" w:name="o24"/>
            <w:bookmarkStart w:id="4" w:name="o545"/>
            <w:bookmarkStart w:id="5" w:name="o625"/>
            <w:bookmarkStart w:id="6" w:name="o371"/>
            <w:bookmarkEnd w:id="3"/>
            <w:bookmarkEnd w:id="4"/>
            <w:bookmarkEnd w:id="5"/>
            <w:bookmarkEnd w:id="6"/>
            <w:r>
              <w:rPr>
                <w:rFonts w:ascii="Times New Roman" w:hAnsi="Times New Roman" w:cs="Times New Roman"/>
                <w:lang w:eastAsia="uk-UA" w:bidi="ar-SA"/>
              </w:rPr>
              <w:t>11</w:t>
            </w:r>
          </w:p>
        </w:tc>
        <w:tc>
          <w:tcPr>
            <w:tcW w:w="271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9F437B" w:rsidRDefault="009F437B">
            <w:pPr>
              <w:widowControl/>
              <w:jc w:val="both"/>
              <w:rPr>
                <w:rFonts w:ascii="Times New Roman" w:hAnsi="Times New Roman" w:cs="Times New Roman"/>
                <w:spacing w:val="-4"/>
                <w:lang w:eastAsia="en-US" w:bidi="ar-SA"/>
              </w:rPr>
            </w:pPr>
            <w:r>
              <w:rPr>
                <w:rFonts w:ascii="Times New Roman" w:hAnsi="Times New Roman" w:cs="Times New Roman"/>
                <w:lang w:eastAsia="uk-UA" w:bidi="ar-SA"/>
              </w:rPr>
              <w:t xml:space="preserve">Перелік підстав для відмови у наданні </w:t>
            </w:r>
          </w:p>
        </w:tc>
        <w:tc>
          <w:tcPr>
            <w:tcW w:w="6588" w:type="dxa"/>
            <w:tcBorders>
              <w:right w:val="thickThinLargeGap" w:sz="2" w:space="0" w:color="000000"/>
            </w:tcBorders>
            <w:shd w:val="clear" w:color="auto" w:fill="auto"/>
          </w:tcPr>
          <w:p w:rsidR="009F437B" w:rsidRDefault="009F437B">
            <w:pPr>
              <w:widowControl/>
              <w:jc w:val="both"/>
              <w:rPr>
                <w:rFonts w:ascii="Times New Roman" w:hAnsi="Times New Roman" w:cs="Times New Roman"/>
                <w:spacing w:val="-4"/>
                <w:lang w:eastAsia="en-US" w:bidi="ar-SA"/>
              </w:rPr>
            </w:pPr>
            <w:r>
              <w:rPr>
                <w:rFonts w:ascii="Times New Roman" w:hAnsi="Times New Roman" w:cs="Times New Roman"/>
                <w:spacing w:val="-4"/>
                <w:lang w:eastAsia="en-US" w:bidi="ar-SA"/>
              </w:rPr>
              <w:t xml:space="preserve">Фізичним особам, які надають соціальні послуги громадянам, яким призначено: </w:t>
            </w:r>
          </w:p>
          <w:p w:rsidR="009F437B" w:rsidRDefault="009F437B">
            <w:pPr>
              <w:widowControl/>
              <w:jc w:val="both"/>
              <w:rPr>
                <w:rFonts w:ascii="Times New Roman" w:hAnsi="Times New Roman" w:cs="Times New Roman"/>
                <w:spacing w:val="-4"/>
                <w:lang w:eastAsia="en-US" w:bidi="ar-SA"/>
              </w:rPr>
            </w:pPr>
            <w:r>
              <w:rPr>
                <w:rFonts w:ascii="Times New Roman" w:hAnsi="Times New Roman" w:cs="Times New Roman"/>
                <w:spacing w:val="-4"/>
                <w:lang w:eastAsia="en-US" w:bidi="ar-SA"/>
              </w:rPr>
              <w:t xml:space="preserve">державну соціальну допомогу на догляд відповідно до Закону </w:t>
            </w:r>
            <w:r>
              <w:rPr>
                <w:rFonts w:ascii="Times New Roman" w:hAnsi="Times New Roman" w:cs="Times New Roman"/>
                <w:spacing w:val="-4"/>
                <w:lang w:eastAsia="en-US" w:bidi="ar-SA"/>
              </w:rPr>
              <w:lastRenderedPageBreak/>
              <w:t xml:space="preserve">України „Про державну соціальну допомогу особам, які не мають права на пенсію, та </w:t>
            </w:r>
            <w:r>
              <w:rPr>
                <w:rFonts w:ascii="Times New Roman" w:hAnsi="Times New Roman" w:cs="Times New Roman"/>
                <w:bCs/>
                <w:lang w:eastAsia="en-US" w:bidi="ar-SA"/>
              </w:rPr>
              <w:t>особам з інвалідністю</w:t>
            </w:r>
            <w:r>
              <w:rPr>
                <w:rFonts w:ascii="Times New Roman" w:hAnsi="Times New Roman" w:cs="Times New Roman"/>
                <w:spacing w:val="-4"/>
                <w:lang w:eastAsia="en-US" w:bidi="ar-SA"/>
              </w:rPr>
              <w:t xml:space="preserve">” або надбавку на догляд до державної соціальної допомоги згідно із Законом України „Про державну соціальну допомогу </w:t>
            </w:r>
            <w:r>
              <w:rPr>
                <w:rFonts w:ascii="Times New Roman" w:hAnsi="Times New Roman" w:cs="Times New Roman"/>
                <w:bCs/>
                <w:spacing w:val="-4"/>
                <w:lang w:eastAsia="en-US" w:bidi="ar-SA"/>
              </w:rPr>
              <w:t>особам з інвалідністю з дитинства та дітям з інвалідністю</w:t>
            </w:r>
            <w:r>
              <w:rPr>
                <w:rFonts w:ascii="Times New Roman" w:hAnsi="Times New Roman" w:cs="Times New Roman"/>
                <w:spacing w:val="-4"/>
                <w:lang w:eastAsia="en-US" w:bidi="ar-SA"/>
              </w:rPr>
              <w:t>”;</w:t>
            </w:r>
          </w:p>
          <w:p w:rsidR="009F437B" w:rsidRDefault="009F437B">
            <w:pPr>
              <w:widowControl/>
              <w:jc w:val="both"/>
              <w:rPr>
                <w:rFonts w:ascii="Times New Roman" w:hAnsi="Times New Roman" w:cs="Times New Roman"/>
                <w:spacing w:val="-4"/>
                <w:lang w:eastAsia="en-US" w:bidi="ar-SA"/>
              </w:rPr>
            </w:pPr>
            <w:r>
              <w:rPr>
                <w:rFonts w:ascii="Times New Roman" w:hAnsi="Times New Roman" w:cs="Times New Roman"/>
                <w:spacing w:val="-4"/>
                <w:lang w:eastAsia="en-US" w:bidi="ar-SA"/>
              </w:rPr>
              <w:t>надбавку на догляд або державну соціальну допомогу на догляд відповідно до Законів України „Про пенсійне забезпечення” і „Про пенсійне забезпечення осіб, звільнених з військової служби, та деяких інших осіб”;</w:t>
            </w:r>
          </w:p>
          <w:p w:rsidR="009F437B" w:rsidRDefault="009F437B">
            <w:pPr>
              <w:widowControl/>
              <w:jc w:val="both"/>
              <w:rPr>
                <w:rFonts w:ascii="Times New Roman" w:hAnsi="Times New Roman" w:cs="Times New Roman"/>
                <w:spacing w:val="-4"/>
                <w:lang w:eastAsia="en-US" w:bidi="ar-SA"/>
              </w:rPr>
            </w:pPr>
            <w:r>
              <w:rPr>
                <w:rFonts w:ascii="Times New Roman" w:hAnsi="Times New Roman" w:cs="Times New Roman"/>
                <w:spacing w:val="-4"/>
                <w:lang w:eastAsia="en-US" w:bidi="ar-SA"/>
              </w:rPr>
              <w:t>відшкодування витрат на надання послуг по догляду відповідно до законодавства України щодо  загальнообов’язкового державного соціального страхування.</w:t>
            </w:r>
          </w:p>
          <w:p w:rsidR="009F437B" w:rsidRDefault="009F437B">
            <w:pPr>
              <w:widowControl/>
              <w:jc w:val="both"/>
              <w:rPr>
                <w:rFonts w:ascii="Times New Roman" w:hAnsi="Times New Roman" w:cs="Times New Roman"/>
                <w:spacing w:val="-4"/>
                <w:lang w:eastAsia="en-US" w:bidi="ar-SA"/>
              </w:rPr>
            </w:pPr>
            <w:r>
              <w:rPr>
                <w:rFonts w:ascii="Times New Roman" w:hAnsi="Times New Roman" w:cs="Times New Roman"/>
                <w:spacing w:val="-4"/>
                <w:lang w:eastAsia="en-US" w:bidi="ar-SA"/>
              </w:rPr>
              <w:lastRenderedPageBreak/>
              <w:t>Фізичним особам, які надають соціальні послуги і отримують допомогу на догляд відповідно до Закону України „Про психіатричну допомогу”.</w:t>
            </w:r>
          </w:p>
          <w:p w:rsidR="009F437B" w:rsidRDefault="009F437B">
            <w:pPr>
              <w:widowControl/>
              <w:jc w:val="both"/>
              <w:rPr>
                <w:rFonts w:ascii="Times New Roman" w:hAnsi="Times New Roman" w:cs="Times New Roman"/>
                <w:spacing w:val="-4"/>
                <w:lang w:eastAsia="en-US" w:bidi="ar-SA"/>
              </w:rPr>
            </w:pPr>
            <w:r>
              <w:rPr>
                <w:rFonts w:ascii="Times New Roman" w:hAnsi="Times New Roman" w:cs="Times New Roman"/>
                <w:spacing w:val="-4"/>
                <w:lang w:eastAsia="en-US" w:bidi="ar-SA"/>
              </w:rPr>
              <w:t xml:space="preserve">Фізичним особам, які надають соціальні послуги на платній основі. </w:t>
            </w:r>
          </w:p>
          <w:p w:rsidR="009F437B" w:rsidRDefault="009F437B">
            <w:pPr>
              <w:widowControl/>
              <w:jc w:val="both"/>
              <w:rPr>
                <w:rFonts w:ascii="Times New Roman" w:hAnsi="Times New Roman" w:cs="Times New Roman"/>
                <w:spacing w:val="-4"/>
                <w:lang w:eastAsia="en-US" w:bidi="ar-SA"/>
              </w:rPr>
            </w:pPr>
            <w:r>
              <w:rPr>
                <w:rFonts w:ascii="Times New Roman" w:hAnsi="Times New Roman" w:cs="Times New Roman"/>
                <w:spacing w:val="-4"/>
                <w:lang w:eastAsia="en-US" w:bidi="ar-SA"/>
              </w:rPr>
              <w:t xml:space="preserve">Самозайнятим особам. </w:t>
            </w:r>
          </w:p>
          <w:p w:rsidR="009F437B" w:rsidRDefault="009F437B">
            <w:pPr>
              <w:widowControl/>
              <w:jc w:val="both"/>
              <w:rPr>
                <w:rFonts w:ascii="Times New Roman" w:hAnsi="Times New Roman" w:cs="Times New Roman"/>
                <w:spacing w:val="-4"/>
                <w:lang w:eastAsia="en-US" w:bidi="ar-SA"/>
              </w:rPr>
            </w:pPr>
            <w:r>
              <w:rPr>
                <w:rFonts w:ascii="Times New Roman" w:hAnsi="Times New Roman" w:cs="Times New Roman"/>
                <w:spacing w:val="-4"/>
                <w:lang w:eastAsia="en-US" w:bidi="ar-SA"/>
              </w:rPr>
              <w:t>Фізичним особам, які проходять альтернативну (невійськову) службу.</w:t>
            </w:r>
          </w:p>
          <w:p w:rsidR="009F437B" w:rsidRDefault="009F437B">
            <w:pPr>
              <w:widowControl/>
              <w:jc w:val="both"/>
            </w:pPr>
            <w:r>
              <w:rPr>
                <w:rFonts w:ascii="Times New Roman" w:hAnsi="Times New Roman" w:cs="Times New Roman"/>
                <w:spacing w:val="-4"/>
                <w:lang w:eastAsia="en-US" w:bidi="ar-SA"/>
              </w:rPr>
              <w:t>Фізичним особам, які надають соціальні послуги громадянам похилого віку, особам з інвалідністю, хворим, які за висновком лікарсько-консультаційної комісії потребують постійного стороннього догляду і не здатні до самообслуговування, та перебувають у трудових відносинах, у тому числі на умовах неповного робочого дня (крім роботи вдома)</w:t>
            </w:r>
          </w:p>
        </w:tc>
      </w:tr>
      <w:tr w:rsidR="009F437B" w:rsidTr="00A64D2A">
        <w:tc>
          <w:tcPr>
            <w:tcW w:w="40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9F437B" w:rsidRDefault="009F437B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Times New Roman" w:hAnsi="Times New Roman" w:cs="Times New Roman"/>
                <w:lang w:eastAsia="uk-UA" w:bidi="ar-SA"/>
              </w:rPr>
              <w:lastRenderedPageBreak/>
              <w:t>12</w:t>
            </w:r>
          </w:p>
        </w:tc>
        <w:tc>
          <w:tcPr>
            <w:tcW w:w="271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9F437B" w:rsidRDefault="009F437B">
            <w:pPr>
              <w:widowControl/>
              <w:jc w:val="both"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Times New Roman" w:hAnsi="Times New Roman" w:cs="Times New Roman"/>
                <w:lang w:eastAsia="uk-UA" w:bidi="ar-SA"/>
              </w:rPr>
              <w:t>Результат надання адміністративної послуги</w:t>
            </w:r>
          </w:p>
        </w:tc>
        <w:tc>
          <w:tcPr>
            <w:tcW w:w="658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9F437B" w:rsidRDefault="009F437B">
            <w:pPr>
              <w:pStyle w:val="HTMLPreformatted"/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lang w:val="uk-UA" w:eastAsia="uk-UA"/>
              </w:rPr>
              <w:t>Призначення  щомісячної компенсаційної виплати / відмова в призначенні щомісячної компенсаційної виплати</w:t>
            </w:r>
          </w:p>
        </w:tc>
      </w:tr>
      <w:tr w:rsidR="009F437B" w:rsidTr="00A64D2A">
        <w:tc>
          <w:tcPr>
            <w:tcW w:w="40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9F437B" w:rsidRDefault="009F437B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  <w:bookmarkStart w:id="7" w:name="o638"/>
            <w:bookmarkEnd w:id="7"/>
            <w:r>
              <w:rPr>
                <w:rFonts w:ascii="Times New Roman" w:hAnsi="Times New Roman" w:cs="Times New Roman"/>
                <w:lang w:eastAsia="uk-UA" w:bidi="ar-SA"/>
              </w:rPr>
              <w:t>13</w:t>
            </w:r>
          </w:p>
        </w:tc>
        <w:tc>
          <w:tcPr>
            <w:tcW w:w="271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9F437B" w:rsidRDefault="009F437B">
            <w:pPr>
              <w:widowControl/>
              <w:jc w:val="both"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Times New Roman" w:hAnsi="Times New Roman" w:cs="Times New Roman"/>
                <w:lang w:eastAsia="uk-UA" w:bidi="ar-SA"/>
              </w:rPr>
              <w:t>Способи отримання відповіді (результату)</w:t>
            </w:r>
          </w:p>
        </w:tc>
        <w:tc>
          <w:tcPr>
            <w:tcW w:w="658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9F437B" w:rsidRDefault="009F437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 w:cs="Times New Roman"/>
                <w:lang w:eastAsia="uk-UA" w:bidi="ar-SA"/>
              </w:rPr>
              <w:t xml:space="preserve">Структурний підрозділ з питань соціального захисту </w:t>
            </w:r>
            <w:r>
              <w:br/>
            </w:r>
            <w:r>
              <w:rPr>
                <w:rFonts w:ascii="Times New Roman" w:hAnsi="Times New Roman" w:cs="Times New Roman"/>
                <w:lang w:eastAsia="uk-UA" w:bidi="ar-SA"/>
              </w:rPr>
              <w:t>населення районної, районної у м. Києві державної адміністрації, виконавчого органу міської ради після  розгляду заяв із необхідними документами приймає рішення про призначення компенсації чи про відмову в її призначенні із зазначенням причини відмови та порядку оскарження цього рішення, про що інформує заявника письмово протягом п’яти днів після прийняття відповідного рішення</w:t>
            </w:r>
          </w:p>
        </w:tc>
      </w:tr>
    </w:tbl>
    <w:p w:rsidR="009F437B" w:rsidRDefault="009F437B">
      <w:pPr>
        <w:widowControl/>
        <w:jc w:val="both"/>
      </w:pPr>
      <w:bookmarkStart w:id="8" w:name="n43"/>
      <w:bookmarkEnd w:id="8"/>
    </w:p>
    <w:p w:rsidR="009F437B" w:rsidRDefault="009F437B">
      <w:pPr>
        <w:widowControl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9F437B" w:rsidRDefault="009F437B">
      <w:pPr>
        <w:widowControl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9F437B" w:rsidRDefault="009F437B">
      <w:pPr>
        <w:widowControl/>
        <w:jc w:val="both"/>
      </w:pPr>
    </w:p>
    <w:sectPr w:rsidR="009F437B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426" w:footer="720" w:gutter="0"/>
      <w:cols w:space="72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147" w:rsidRDefault="00333147">
      <w:r>
        <w:separator/>
      </w:r>
    </w:p>
  </w:endnote>
  <w:endnote w:type="continuationSeparator" w:id="0">
    <w:p w:rsidR="00333147" w:rsidRDefault="0033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charset w:val="01"/>
    <w:family w:val="roman"/>
    <w:pitch w:val="default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147" w:rsidRDefault="00333147">
      <w:r>
        <w:separator/>
      </w:r>
    </w:p>
  </w:footnote>
  <w:footnote w:type="continuationSeparator" w:id="0">
    <w:p w:rsidR="00333147" w:rsidRDefault="00333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7B" w:rsidRDefault="009F437B">
    <w:pPr>
      <w:pStyle w:val="ac"/>
      <w:jc w:val="center"/>
      <w:rPr>
        <w:rFonts w:ascii="Times New Roman" w:hAnsi="Times New Roman"/>
      </w:rPr>
    </w:pPr>
    <w:r>
      <w:fldChar w:fldCharType="begin"/>
    </w:r>
    <w:r>
      <w:instrText xml:space="preserve"> PAGE </w:instrText>
    </w:r>
    <w:r>
      <w:fldChar w:fldCharType="separate"/>
    </w:r>
    <w:r w:rsidR="00653CAB">
      <w:rPr>
        <w:noProof/>
      </w:rPr>
      <w:t>2</w:t>
    </w:r>
    <w:r>
      <w:fldChar w:fldCharType="end"/>
    </w:r>
  </w:p>
  <w:p w:rsidR="009F437B" w:rsidRDefault="009F437B">
    <w:pPr>
      <w:pStyle w:val="ac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7B" w:rsidRDefault="009F437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7B" w:rsidRDefault="009F437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7B" w:rsidRDefault="009F437B">
    <w:pPr>
      <w:pStyle w:val="ac"/>
      <w:jc w:val="center"/>
      <w:rPr>
        <w:rFonts w:ascii="Times New Roman" w:hAnsi="Times New Roman"/>
      </w:rPr>
    </w:pPr>
    <w:r>
      <w:fldChar w:fldCharType="begin"/>
    </w:r>
    <w:r>
      <w:instrText xml:space="preserve"> PAGE </w:instrText>
    </w:r>
    <w:r>
      <w:fldChar w:fldCharType="separate"/>
    </w:r>
    <w:r w:rsidR="00653CAB">
      <w:rPr>
        <w:noProof/>
      </w:rPr>
      <w:t>6</w:t>
    </w:r>
    <w:r>
      <w:fldChar w:fldCharType="end"/>
    </w:r>
  </w:p>
  <w:p w:rsidR="009F437B" w:rsidRDefault="009F437B">
    <w:pPr>
      <w:pStyle w:val="ac"/>
      <w:rPr>
        <w:rFonts w:ascii="Times New Roman" w:hAnsi="Times New Roman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7B" w:rsidRDefault="009F437B">
    <w:pPr>
      <w:pStyle w:val="ac"/>
      <w:jc w:val="center"/>
      <w:rPr>
        <w:rFonts w:ascii="Times New Roman" w:hAnsi="Times New Roman"/>
      </w:rPr>
    </w:pPr>
    <w:r>
      <w:fldChar w:fldCharType="begin"/>
    </w:r>
    <w:r>
      <w:instrText xml:space="preserve"> PAGE </w:instrText>
    </w:r>
    <w:r>
      <w:fldChar w:fldCharType="separate"/>
    </w:r>
    <w:r w:rsidR="00653CAB">
      <w:rPr>
        <w:noProof/>
      </w:rPr>
      <w:t>4</w:t>
    </w:r>
    <w:r>
      <w:fldChar w:fldCharType="end"/>
    </w:r>
  </w:p>
  <w:p w:rsidR="009F437B" w:rsidRDefault="009F437B">
    <w:pPr>
      <w:pStyle w:val="ac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0B"/>
    <w:rsid w:val="00006B9E"/>
    <w:rsid w:val="001D1AF1"/>
    <w:rsid w:val="002D46E8"/>
    <w:rsid w:val="00333147"/>
    <w:rsid w:val="00563E89"/>
    <w:rsid w:val="00572403"/>
    <w:rsid w:val="00653CAB"/>
    <w:rsid w:val="007261E9"/>
    <w:rsid w:val="00862B0B"/>
    <w:rsid w:val="009F437B"/>
    <w:rsid w:val="00A64D2A"/>
    <w:rsid w:val="00C1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rPr>
      <w:rFonts w:ascii="Times New Roman" w:hAnsi="Times New Roman" w:cs="Times New Roman"/>
      <w:sz w:val="28"/>
      <w:szCs w:val="28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rPr>
      <w:rFonts w:ascii="Times New Roman" w:hAnsi="Times New Roman" w:cs="Times New Roman"/>
      <w:sz w:val="28"/>
      <w:szCs w:val="28"/>
    </w:rPr>
  </w:style>
  <w:style w:type="character" w:customStyle="1" w:styleId="HTML">
    <w:name w:val="Стандартный HTML Знак"/>
    <w:aliases w:val="Знак Знак,Знак Знак Знак Знак Знак Знак Знак1 Знак Знак Знак Знак Знак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0">
    <w:name w:val="rvts0"/>
  </w:style>
  <w:style w:type="character" w:customStyle="1" w:styleId="a6">
    <w:name w:val="Íîðìàëüíèé òåêñò Çíàê"/>
    <w:rPr>
      <w:rFonts w:ascii="Antiqua" w:hAnsi="Antiqua"/>
      <w:sz w:val="20"/>
      <w:lang w:val="ru-RU" w:eastAsia="ru-RU"/>
    </w:rPr>
  </w:style>
  <w:style w:type="character" w:styleId="a7">
    <w:name w:val="Hyperlink"/>
    <w:rPr>
      <w:rFonts w:cs="Times New Roman"/>
      <w:color w:val="0000FF"/>
      <w:u w:val="single"/>
      <w:lang/>
    </w:rPr>
  </w:style>
  <w:style w:type="character" w:customStyle="1" w:styleId="ListLabel1">
    <w:name w:val="ListLabel 1"/>
    <w:rPr>
      <w:rFonts w:ascii="Liberation Serif" w:hAnsi="Liberation Serif" w:cs="Times New Roman"/>
    </w:rPr>
  </w:style>
  <w:style w:type="character" w:customStyle="1" w:styleId="ListLabel2">
    <w:name w:val="ListLabel 2"/>
    <w:rPr>
      <w:rFonts w:ascii="Liberation Serif" w:hAnsi="Liberation Serif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ListParagraph">
    <w:name w:val="List Paragraph"/>
    <w:pPr>
      <w:suppressAutoHyphens/>
      <w:ind w:left="720"/>
      <w:contextualSpacing/>
      <w:jc w:val="both"/>
    </w:pPr>
    <w:rPr>
      <w:rFonts w:ascii="Liberation Serif" w:eastAsia="Droid Sans Fallback" w:hAnsi="Liberation Serif"/>
      <w:kern w:val="1"/>
      <w:sz w:val="28"/>
      <w:szCs w:val="28"/>
      <w:lang w:val="uk-UA" w:eastAsia="en-US"/>
    </w:rPr>
  </w:style>
  <w:style w:type="paragraph" w:styleId="ac">
    <w:name w:val="header"/>
    <w:basedOn w:val="a"/>
    <w:pPr>
      <w:widowControl/>
      <w:tabs>
        <w:tab w:val="center" w:pos="4819"/>
        <w:tab w:val="right" w:pos="9639"/>
      </w:tabs>
      <w:jc w:val="both"/>
    </w:pPr>
    <w:rPr>
      <w:rFonts w:cs="Times New Roman"/>
      <w:sz w:val="28"/>
      <w:szCs w:val="28"/>
      <w:lang w:eastAsia="en-US" w:bidi="ar-SA"/>
    </w:rPr>
  </w:style>
  <w:style w:type="paragraph" w:customStyle="1" w:styleId="BalloonText">
    <w:name w:val="Balloon Text"/>
    <w:pPr>
      <w:suppressAutoHyphens/>
      <w:jc w:val="both"/>
    </w:pPr>
    <w:rPr>
      <w:rFonts w:ascii="Tahoma" w:eastAsia="Droid Sans Fallback" w:hAnsi="Tahoma" w:cs="Tahoma"/>
      <w:kern w:val="1"/>
      <w:sz w:val="16"/>
      <w:szCs w:val="16"/>
      <w:lang w:val="uk-UA" w:eastAsia="en-US"/>
    </w:rPr>
  </w:style>
  <w:style w:type="paragraph" w:styleId="ad">
    <w:name w:val="footer"/>
    <w:basedOn w:val="a"/>
    <w:pPr>
      <w:widowControl/>
      <w:tabs>
        <w:tab w:val="center" w:pos="4819"/>
        <w:tab w:val="right" w:pos="9639"/>
      </w:tabs>
      <w:jc w:val="both"/>
    </w:pPr>
    <w:rPr>
      <w:rFonts w:cs="Times New Roman"/>
      <w:sz w:val="28"/>
      <w:szCs w:val="28"/>
      <w:lang w:eastAsia="en-US" w:bidi="ar-SA"/>
    </w:rPr>
  </w:style>
  <w:style w:type="paragraph" w:customStyle="1" w:styleId="NormalWeb">
    <w:name w:val="Normal (Web)"/>
    <w:pPr>
      <w:suppressAutoHyphens/>
      <w:spacing w:before="100" w:after="100"/>
    </w:pPr>
    <w:rPr>
      <w:rFonts w:ascii="Liberation Serif" w:eastAsia="Droid Sans Fallback" w:hAnsi="Liberation Serif"/>
      <w:kern w:val="1"/>
      <w:sz w:val="24"/>
      <w:szCs w:val="24"/>
      <w:lang w:val="uk-UA" w:eastAsia="uk-UA"/>
    </w:rPr>
  </w:style>
  <w:style w:type="paragraph" w:customStyle="1" w:styleId="HTMLPreformatted">
    <w:name w:val="HTML Preformatted"/>
    <w:aliases w:val="Знак,Знак Знак Знак Знак Знак Знак Знак1 Знак Знак Знак Знак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Droid Sans Fallback" w:hAnsi="Courier New" w:cs="Courier New"/>
      <w:kern w:val="1"/>
      <w:sz w:val="24"/>
      <w:szCs w:val="24"/>
    </w:rPr>
  </w:style>
  <w:style w:type="paragraph" w:customStyle="1" w:styleId="StyleZakonu">
    <w:name w:val="StyleZakonu"/>
    <w:pPr>
      <w:suppressAutoHyphens/>
      <w:spacing w:after="60"/>
      <w:ind w:firstLine="284"/>
      <w:jc w:val="both"/>
    </w:pPr>
    <w:rPr>
      <w:rFonts w:ascii="Liberation Serif" w:eastAsia="Droid Sans Fallback" w:hAnsi="Liberation Serif"/>
      <w:kern w:val="1"/>
      <w:lang w:val="uk-UA"/>
    </w:rPr>
  </w:style>
  <w:style w:type="paragraph" w:customStyle="1" w:styleId="ae">
    <w:name w:val="Íîðìàëüíèé òåêñò"/>
    <w:pPr>
      <w:suppressAutoHyphens/>
      <w:spacing w:before="120"/>
      <w:ind w:firstLine="567"/>
      <w:jc w:val="both"/>
    </w:pPr>
    <w:rPr>
      <w:rFonts w:ascii="Antiqua" w:eastAsia="Droid Sans Fallback" w:hAnsi="Antiqua"/>
      <w:kern w:val="1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rPr>
      <w:rFonts w:ascii="Times New Roman" w:hAnsi="Times New Roman" w:cs="Times New Roman"/>
      <w:sz w:val="28"/>
      <w:szCs w:val="28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rPr>
      <w:rFonts w:ascii="Times New Roman" w:hAnsi="Times New Roman" w:cs="Times New Roman"/>
      <w:sz w:val="28"/>
      <w:szCs w:val="28"/>
    </w:rPr>
  </w:style>
  <w:style w:type="character" w:customStyle="1" w:styleId="HTML">
    <w:name w:val="Стандартный HTML Знак"/>
    <w:aliases w:val="Знак Знак,Знак Знак Знак Знак Знак Знак Знак1 Знак Знак Знак Знак Знак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0">
    <w:name w:val="rvts0"/>
  </w:style>
  <w:style w:type="character" w:customStyle="1" w:styleId="a6">
    <w:name w:val="Íîðìàëüíèé òåêñò Çíàê"/>
    <w:rPr>
      <w:rFonts w:ascii="Antiqua" w:hAnsi="Antiqua"/>
      <w:sz w:val="20"/>
      <w:lang w:val="ru-RU" w:eastAsia="ru-RU"/>
    </w:rPr>
  </w:style>
  <w:style w:type="character" w:styleId="a7">
    <w:name w:val="Hyperlink"/>
    <w:rPr>
      <w:rFonts w:cs="Times New Roman"/>
      <w:color w:val="0000FF"/>
      <w:u w:val="single"/>
      <w:lang/>
    </w:rPr>
  </w:style>
  <w:style w:type="character" w:customStyle="1" w:styleId="ListLabel1">
    <w:name w:val="ListLabel 1"/>
    <w:rPr>
      <w:rFonts w:ascii="Liberation Serif" w:hAnsi="Liberation Serif" w:cs="Times New Roman"/>
    </w:rPr>
  </w:style>
  <w:style w:type="character" w:customStyle="1" w:styleId="ListLabel2">
    <w:name w:val="ListLabel 2"/>
    <w:rPr>
      <w:rFonts w:ascii="Liberation Serif" w:hAnsi="Liberation Serif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ListParagraph">
    <w:name w:val="List Paragraph"/>
    <w:pPr>
      <w:suppressAutoHyphens/>
      <w:ind w:left="720"/>
      <w:contextualSpacing/>
      <w:jc w:val="both"/>
    </w:pPr>
    <w:rPr>
      <w:rFonts w:ascii="Liberation Serif" w:eastAsia="Droid Sans Fallback" w:hAnsi="Liberation Serif"/>
      <w:kern w:val="1"/>
      <w:sz w:val="28"/>
      <w:szCs w:val="28"/>
      <w:lang w:val="uk-UA" w:eastAsia="en-US"/>
    </w:rPr>
  </w:style>
  <w:style w:type="paragraph" w:styleId="ac">
    <w:name w:val="header"/>
    <w:basedOn w:val="a"/>
    <w:pPr>
      <w:widowControl/>
      <w:tabs>
        <w:tab w:val="center" w:pos="4819"/>
        <w:tab w:val="right" w:pos="9639"/>
      </w:tabs>
      <w:jc w:val="both"/>
    </w:pPr>
    <w:rPr>
      <w:rFonts w:cs="Times New Roman"/>
      <w:sz w:val="28"/>
      <w:szCs w:val="28"/>
      <w:lang w:eastAsia="en-US" w:bidi="ar-SA"/>
    </w:rPr>
  </w:style>
  <w:style w:type="paragraph" w:customStyle="1" w:styleId="BalloonText">
    <w:name w:val="Balloon Text"/>
    <w:pPr>
      <w:suppressAutoHyphens/>
      <w:jc w:val="both"/>
    </w:pPr>
    <w:rPr>
      <w:rFonts w:ascii="Tahoma" w:eastAsia="Droid Sans Fallback" w:hAnsi="Tahoma" w:cs="Tahoma"/>
      <w:kern w:val="1"/>
      <w:sz w:val="16"/>
      <w:szCs w:val="16"/>
      <w:lang w:val="uk-UA" w:eastAsia="en-US"/>
    </w:rPr>
  </w:style>
  <w:style w:type="paragraph" w:styleId="ad">
    <w:name w:val="footer"/>
    <w:basedOn w:val="a"/>
    <w:pPr>
      <w:widowControl/>
      <w:tabs>
        <w:tab w:val="center" w:pos="4819"/>
        <w:tab w:val="right" w:pos="9639"/>
      </w:tabs>
      <w:jc w:val="both"/>
    </w:pPr>
    <w:rPr>
      <w:rFonts w:cs="Times New Roman"/>
      <w:sz w:val="28"/>
      <w:szCs w:val="28"/>
      <w:lang w:eastAsia="en-US" w:bidi="ar-SA"/>
    </w:rPr>
  </w:style>
  <w:style w:type="paragraph" w:customStyle="1" w:styleId="NormalWeb">
    <w:name w:val="Normal (Web)"/>
    <w:pPr>
      <w:suppressAutoHyphens/>
      <w:spacing w:before="100" w:after="100"/>
    </w:pPr>
    <w:rPr>
      <w:rFonts w:ascii="Liberation Serif" w:eastAsia="Droid Sans Fallback" w:hAnsi="Liberation Serif"/>
      <w:kern w:val="1"/>
      <w:sz w:val="24"/>
      <w:szCs w:val="24"/>
      <w:lang w:val="uk-UA" w:eastAsia="uk-UA"/>
    </w:rPr>
  </w:style>
  <w:style w:type="paragraph" w:customStyle="1" w:styleId="HTMLPreformatted">
    <w:name w:val="HTML Preformatted"/>
    <w:aliases w:val="Знак,Знак Знак Знак Знак Знак Знак Знак1 Знак Знак Знак Знак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Droid Sans Fallback" w:hAnsi="Courier New" w:cs="Courier New"/>
      <w:kern w:val="1"/>
      <w:sz w:val="24"/>
      <w:szCs w:val="24"/>
    </w:rPr>
  </w:style>
  <w:style w:type="paragraph" w:customStyle="1" w:styleId="StyleZakonu">
    <w:name w:val="StyleZakonu"/>
    <w:pPr>
      <w:suppressAutoHyphens/>
      <w:spacing w:after="60"/>
      <w:ind w:firstLine="284"/>
      <w:jc w:val="both"/>
    </w:pPr>
    <w:rPr>
      <w:rFonts w:ascii="Liberation Serif" w:eastAsia="Droid Sans Fallback" w:hAnsi="Liberation Serif"/>
      <w:kern w:val="1"/>
      <w:lang w:val="uk-UA"/>
    </w:rPr>
  </w:style>
  <w:style w:type="paragraph" w:customStyle="1" w:styleId="ae">
    <w:name w:val="Íîðìàëüíèé òåêñò"/>
    <w:pPr>
      <w:suppressAutoHyphens/>
      <w:spacing w:before="120"/>
      <w:ind w:firstLine="567"/>
      <w:jc w:val="both"/>
    </w:pPr>
    <w:rPr>
      <w:rFonts w:ascii="Antiqua" w:eastAsia="Droid Sans Fallback" w:hAnsi="Antiqua"/>
      <w:kern w:val="1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100ADD-46A1-44FC-8742-BFDFD6F6D45C}"/>
</file>

<file path=customXml/itemProps2.xml><?xml version="1.0" encoding="utf-8"?>
<ds:datastoreItem xmlns:ds="http://schemas.openxmlformats.org/officeDocument/2006/customXml" ds:itemID="{56143DAE-9AEA-4070-AF3A-5CA722F46CAF}"/>
</file>

<file path=customXml/itemProps3.xml><?xml version="1.0" encoding="utf-8"?>
<ds:datastoreItem xmlns:ds="http://schemas.openxmlformats.org/officeDocument/2006/customXml" ds:itemID="{94D28A40-B71B-4F37-A29D-264DC41978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konst</cp:lastModifiedBy>
  <cp:revision>2</cp:revision>
  <cp:lastPrinted>2019-05-03T15:10:00Z</cp:lastPrinted>
  <dcterms:created xsi:type="dcterms:W3CDTF">2020-11-12T15:20:00Z</dcterms:created>
  <dcterms:modified xsi:type="dcterms:W3CDTF">2020-11-12T15:20:00Z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diakov.net</vt:lpwstr>
  </property>
  <property fmtid="{D5CDD505-2E9C-101B-9397-08002B2CF9AE}" pid="3" name="Operator">
    <vt:lpwstr>Кадры</vt:lpwstr>
  </property>
</Properties>
</file>